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43B3E">
      <w:pPr>
        <w:spacing w:line="360" w:lineRule="auto"/>
        <w:jc w:val="center"/>
        <w:rPr>
          <w:rFonts w:hint="eastAsia" w:ascii="宋体" w:hAnsi="宋体" w:eastAsia="宋体" w:cs="Times New Roman"/>
          <w:b/>
          <w:bCs/>
          <w:sz w:val="32"/>
          <w:szCs w:val="32"/>
          <w:u w:val="single"/>
          <w:lang w:eastAsia="zh-CN"/>
        </w:rPr>
      </w:pPr>
    </w:p>
    <w:p w14:paraId="3C6D7742">
      <w:pPr>
        <w:spacing w:line="360" w:lineRule="auto"/>
        <w:jc w:val="center"/>
        <w:rPr>
          <w:rFonts w:ascii="宋体" w:hAnsi="宋体" w:eastAsia="宋体" w:cs="Times New Roman"/>
          <w:b/>
          <w:bCs/>
          <w:sz w:val="32"/>
          <w:szCs w:val="32"/>
          <w:u w:val="single"/>
        </w:rPr>
      </w:pPr>
    </w:p>
    <w:p w14:paraId="0D1CF71A">
      <w:pPr>
        <w:spacing w:line="360" w:lineRule="auto"/>
        <w:rPr>
          <w:rFonts w:hint="eastAsia" w:ascii="方正小标宋_GBK" w:hAnsi="方正小标宋_GBK" w:eastAsia="方正小标宋_GBK" w:cs="方正小标宋_GBK"/>
          <w:b/>
          <w:bCs/>
          <w:sz w:val="32"/>
          <w:szCs w:val="32"/>
          <w:u w:val="single"/>
        </w:rPr>
      </w:pPr>
    </w:p>
    <w:p w14:paraId="6E5B7DE0">
      <w:pPr>
        <w:jc w:val="center"/>
        <w:rPr>
          <w:rFonts w:hint="eastAsia" w:ascii="方正小标宋_GBK" w:hAnsi="方正小标宋_GBK" w:eastAsia="方正小标宋_GBK" w:cs="方正小标宋_GBK"/>
          <w:b/>
          <w:bCs/>
          <w:sz w:val="44"/>
          <w:szCs w:val="44"/>
          <w:u w:val="single"/>
          <w:lang w:val="en-US" w:eastAsia="zh-CN"/>
        </w:rPr>
      </w:pPr>
      <w:r>
        <w:rPr>
          <w:rFonts w:hint="eastAsia" w:ascii="方正小标宋_GBK" w:hAnsi="方正小标宋_GBK" w:eastAsia="方正小标宋_GBK" w:cs="方正小标宋_GBK"/>
          <w:b/>
          <w:bCs/>
          <w:sz w:val="44"/>
          <w:szCs w:val="44"/>
          <w:u w:val="single"/>
          <w:lang w:val="en-US" w:eastAsia="zh-CN"/>
        </w:rPr>
        <w:t>阜阳市建投启宸房地产开发二级资质代理服务</w:t>
      </w:r>
    </w:p>
    <w:p w14:paraId="715B9E6A">
      <w:pPr>
        <w:jc w:val="center"/>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sz w:val="44"/>
          <w:szCs w:val="44"/>
        </w:rPr>
        <w:t>询价</w:t>
      </w:r>
      <w:r>
        <w:rPr>
          <w:rFonts w:hint="eastAsia" w:ascii="方正小标宋_GBK" w:hAnsi="方正小标宋_GBK" w:eastAsia="方正小标宋_GBK" w:cs="方正小标宋_GBK"/>
          <w:b/>
          <w:bCs/>
          <w:sz w:val="44"/>
          <w:szCs w:val="44"/>
          <w:lang w:val="en-US" w:eastAsia="zh-CN"/>
        </w:rPr>
        <w:t>文件</w:t>
      </w:r>
    </w:p>
    <w:p w14:paraId="7D7A7300">
      <w:pPr>
        <w:jc w:val="center"/>
        <w:rPr>
          <w:rFonts w:hint="eastAsia" w:ascii="方正小标宋_GBK" w:hAnsi="方正小标宋_GBK" w:eastAsia="方正小标宋_GBK" w:cs="方正小标宋_GBK"/>
          <w:b/>
          <w:sz w:val="44"/>
          <w:szCs w:val="44"/>
        </w:rPr>
      </w:pPr>
    </w:p>
    <w:p w14:paraId="28F54EBE">
      <w:pPr>
        <w:ind w:firstLine="3737" w:firstLineChars="846"/>
        <w:rPr>
          <w:rFonts w:hint="eastAsia" w:ascii="方正小标宋_GBK" w:hAnsi="方正小标宋_GBK" w:eastAsia="方正小标宋_GBK" w:cs="方正小标宋_GBK"/>
          <w:b/>
          <w:sz w:val="44"/>
          <w:szCs w:val="44"/>
        </w:rPr>
      </w:pPr>
    </w:p>
    <w:p w14:paraId="60163579">
      <w:pPr>
        <w:ind w:firstLine="2650" w:firstLineChars="600"/>
        <w:rPr>
          <w:rFonts w:hint="eastAsia" w:ascii="方正小标宋_GBK" w:hAnsi="方正小标宋_GBK" w:eastAsia="方正小标宋_GBK" w:cs="方正小标宋_GBK"/>
          <w:b/>
          <w:sz w:val="44"/>
          <w:szCs w:val="44"/>
        </w:rPr>
      </w:pPr>
    </w:p>
    <w:p w14:paraId="6ACE617D">
      <w:pPr>
        <w:ind w:firstLine="2650" w:firstLineChars="600"/>
        <w:rPr>
          <w:rFonts w:hint="eastAsia" w:ascii="方正小标宋_GBK" w:hAnsi="方正小标宋_GBK" w:eastAsia="方正小标宋_GBK" w:cs="方正小标宋_GBK"/>
          <w:b/>
          <w:sz w:val="44"/>
          <w:szCs w:val="44"/>
        </w:rPr>
      </w:pPr>
    </w:p>
    <w:p w14:paraId="7B80426F">
      <w:pPr>
        <w:ind w:firstLine="1928" w:firstLineChars="600"/>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JTZY-QC-2025-007</w:t>
      </w:r>
    </w:p>
    <w:p w14:paraId="7FFD3986">
      <w:pPr>
        <w:ind w:firstLine="2707" w:firstLineChars="846"/>
        <w:rPr>
          <w:rFonts w:hint="eastAsia" w:ascii="方正小标宋_GBK" w:hAnsi="方正小标宋_GBK" w:eastAsia="方正小标宋_GBK" w:cs="方正小标宋_GBK"/>
          <w:sz w:val="32"/>
          <w:szCs w:val="32"/>
        </w:rPr>
      </w:pPr>
    </w:p>
    <w:p w14:paraId="0185DA37">
      <w:pPr>
        <w:ind w:firstLine="2707" w:firstLineChars="846"/>
        <w:rPr>
          <w:rFonts w:hint="eastAsia" w:ascii="方正小标宋_GBK" w:hAnsi="方正小标宋_GBK" w:eastAsia="方正小标宋_GBK" w:cs="方正小标宋_GBK"/>
          <w:sz w:val="32"/>
          <w:szCs w:val="32"/>
        </w:rPr>
      </w:pPr>
    </w:p>
    <w:p w14:paraId="7C1411E7">
      <w:pPr>
        <w:ind w:firstLine="2707" w:firstLineChars="846"/>
        <w:rPr>
          <w:rFonts w:hint="eastAsia" w:ascii="方正小标宋_GBK" w:hAnsi="方正小标宋_GBK" w:eastAsia="方正小标宋_GBK" w:cs="方正小标宋_GBK"/>
          <w:sz w:val="32"/>
          <w:szCs w:val="32"/>
        </w:rPr>
      </w:pPr>
    </w:p>
    <w:p w14:paraId="3F20E37A">
      <w:pPr>
        <w:ind w:firstLine="2707" w:firstLineChars="846"/>
        <w:rPr>
          <w:rFonts w:hint="eastAsia" w:ascii="方正小标宋_GBK" w:hAnsi="方正小标宋_GBK" w:eastAsia="方正小标宋_GBK" w:cs="方正小标宋_GBK"/>
          <w:sz w:val="32"/>
          <w:szCs w:val="32"/>
        </w:rPr>
      </w:pPr>
    </w:p>
    <w:p w14:paraId="67B9B063">
      <w:pPr>
        <w:ind w:firstLine="2707" w:firstLineChars="846"/>
        <w:rPr>
          <w:rFonts w:hint="eastAsia" w:ascii="方正小标宋_GBK" w:hAnsi="方正小标宋_GBK" w:eastAsia="方正小标宋_GBK" w:cs="方正小标宋_GBK"/>
          <w:sz w:val="32"/>
          <w:szCs w:val="32"/>
        </w:rPr>
      </w:pPr>
    </w:p>
    <w:p w14:paraId="34265EF5">
      <w:pPr>
        <w:rPr>
          <w:rFonts w:hint="eastAsia" w:ascii="方正小标宋_GBK" w:hAnsi="方正小标宋_GBK" w:eastAsia="方正小标宋_GBK" w:cs="方正小标宋_GBK"/>
          <w:sz w:val="32"/>
          <w:szCs w:val="32"/>
        </w:rPr>
      </w:pPr>
    </w:p>
    <w:p w14:paraId="69B6E924">
      <w:pPr>
        <w:rPr>
          <w:rFonts w:hint="eastAsia" w:ascii="方正小标宋_GBK" w:hAnsi="方正小标宋_GBK" w:eastAsia="方正小标宋_GBK" w:cs="方正小标宋_GBK"/>
          <w:sz w:val="32"/>
          <w:szCs w:val="32"/>
        </w:rPr>
      </w:pPr>
    </w:p>
    <w:p w14:paraId="4FC5AA82">
      <w:pPr>
        <w:rPr>
          <w:rFonts w:hint="eastAsia" w:ascii="方正小标宋_GBK" w:hAnsi="方正小标宋_GBK" w:eastAsia="方正小标宋_GBK" w:cs="方正小标宋_GBK"/>
          <w:sz w:val="32"/>
          <w:szCs w:val="32"/>
        </w:rPr>
      </w:pPr>
    </w:p>
    <w:p w14:paraId="7E75F9B8">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051C3018">
      <w:pPr>
        <w:jc w:val="center"/>
        <w:rPr>
          <w:rFonts w:ascii="宋体" w:hAnsi="宋体" w:eastAsia="宋体" w:cs="Times New Roman"/>
          <w:b/>
          <w:sz w:val="32"/>
          <w:szCs w:val="32"/>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阜阳市建投启宸房地产有限公司</w:t>
      </w:r>
    </w:p>
    <w:p w14:paraId="708ACB2D">
      <w:pPr>
        <w:rPr>
          <w:rFonts w:ascii="宋体" w:hAnsi="宋体" w:eastAsia="宋体" w:cs="Times New Roman"/>
          <w:b/>
          <w:sz w:val="32"/>
          <w:szCs w:val="32"/>
          <w:u w:val="single"/>
        </w:rPr>
      </w:pPr>
    </w:p>
    <w:p w14:paraId="78F65088">
      <w:pPr>
        <w:spacing w:line="440" w:lineRule="exact"/>
        <w:ind w:right="42" w:rightChars="20"/>
        <w:jc w:val="center"/>
        <w:rPr>
          <w:rFonts w:ascii="宋体" w:hAnsi="宋体" w:eastAsia="宋体" w:cs="Arial"/>
          <w:b/>
          <w:sz w:val="32"/>
          <w:szCs w:val="32"/>
        </w:rPr>
      </w:pPr>
    </w:p>
    <w:p w14:paraId="4990FAE1">
      <w:pPr>
        <w:jc w:val="center"/>
        <w:rPr>
          <w:rFonts w:hint="eastAsia" w:ascii="方正小标宋_GBK" w:hAnsi="方正小标宋_GBK" w:eastAsia="方正小标宋_GBK" w:cs="方正小标宋_GBK"/>
          <w:b/>
          <w:sz w:val="32"/>
          <w:szCs w:val="32"/>
        </w:rPr>
      </w:pPr>
    </w:p>
    <w:p w14:paraId="39D946BD">
      <w:pPr>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lang w:val="zh-CN"/>
        </w:rPr>
        <w:t>202</w:t>
      </w:r>
      <w:r>
        <w:rPr>
          <w:rFonts w:hint="eastAsia" w:ascii="方正小标宋_GBK" w:hAnsi="方正小标宋_GBK" w:eastAsia="方正小标宋_GBK" w:cs="方正小标宋_GBK"/>
          <w:b/>
          <w:sz w:val="32"/>
          <w:szCs w:val="32"/>
          <w:lang w:val="en-US"/>
        </w:rPr>
        <w:t>5</w:t>
      </w:r>
      <w:r>
        <w:rPr>
          <w:rFonts w:hint="eastAsia" w:ascii="方正小标宋_GBK" w:hAnsi="方正小标宋_GBK" w:eastAsia="方正小标宋_GBK" w:cs="方正小标宋_GBK"/>
          <w:b/>
          <w:sz w:val="32"/>
          <w:szCs w:val="32"/>
          <w:lang w:val="zh-CN"/>
        </w:rPr>
        <w:t>年</w:t>
      </w:r>
      <w:r>
        <w:rPr>
          <w:rFonts w:hint="eastAsia" w:ascii="方正小标宋_GBK" w:hAnsi="方正小标宋_GBK" w:eastAsia="方正小标宋_GBK" w:cs="方正小标宋_GBK"/>
          <w:b/>
          <w:sz w:val="32"/>
          <w:szCs w:val="32"/>
          <w:lang w:val="en-US"/>
        </w:rPr>
        <w:t>12</w:t>
      </w:r>
      <w:r>
        <w:rPr>
          <w:rFonts w:hint="eastAsia" w:ascii="方正小标宋_GBK" w:hAnsi="方正小标宋_GBK" w:eastAsia="方正小标宋_GBK" w:cs="方正小标宋_GBK"/>
          <w:b/>
          <w:sz w:val="32"/>
          <w:szCs w:val="32"/>
          <w:lang w:val="zh-CN"/>
        </w:rPr>
        <w:t>月</w:t>
      </w:r>
    </w:p>
    <w:p w14:paraId="0247A815">
      <w:pPr>
        <w:widowControl/>
        <w:jc w:val="left"/>
        <w:rPr>
          <w:rFonts w:ascii="宋体" w:hAnsi="宋体" w:eastAsia="宋体" w:cs="Times New Roman"/>
          <w:sz w:val="32"/>
          <w:szCs w:val="32"/>
        </w:rPr>
      </w:pPr>
      <w:r>
        <w:rPr>
          <w:rFonts w:ascii="宋体" w:hAnsi="宋体" w:eastAsia="宋体" w:cs="Times New Roman"/>
          <w:sz w:val="32"/>
          <w:szCs w:val="32"/>
        </w:rPr>
        <w:br w:type="page"/>
      </w:r>
    </w:p>
    <w:p w14:paraId="044787EB">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753D23BD">
          <w:pPr>
            <w:spacing w:before="0" w:beforeLines="0" w:after="0" w:afterLines="0" w:line="240" w:lineRule="auto"/>
            <w:ind w:left="0" w:leftChars="0" w:right="0" w:rightChars="0" w:firstLine="0" w:firstLineChars="0"/>
            <w:jc w:val="center"/>
          </w:pPr>
        </w:p>
        <w:p w14:paraId="3620D3CD">
          <w:pPr>
            <w:pStyle w:val="17"/>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3A88771D">
          <w:pPr>
            <w:pStyle w:val="17"/>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5C3DD1D7">
          <w:pPr>
            <w:pStyle w:val="17"/>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7F5B7282">
          <w:pPr>
            <w:pStyle w:val="17"/>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12</w:t>
          </w:r>
          <w:r>
            <w:fldChar w:fldCharType="end"/>
          </w:r>
          <w:r>
            <w:fldChar w:fldCharType="end"/>
          </w:r>
        </w:p>
        <w:p w14:paraId="409F926E">
          <w:pPr>
            <w:pStyle w:val="17"/>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16</w:t>
          </w:r>
          <w:r>
            <w:fldChar w:fldCharType="end"/>
          </w:r>
          <w:r>
            <w:fldChar w:fldCharType="end"/>
          </w:r>
        </w:p>
        <w:p w14:paraId="4313DEF6">
          <w:pPr>
            <w:pStyle w:val="17"/>
            <w:tabs>
              <w:tab w:val="right" w:leader="dot" w:pos="8890"/>
            </w:tabs>
          </w:pPr>
        </w:p>
        <w:p w14:paraId="25BEB7CF">
          <w:r>
            <w:fldChar w:fldCharType="end"/>
          </w:r>
        </w:p>
      </w:sdtContent>
    </w:sdt>
    <w:p w14:paraId="0FCFA27E">
      <w:pPr>
        <w:widowControl/>
        <w:jc w:val="left"/>
        <w:rPr>
          <w:rFonts w:ascii="宋体" w:hAnsi="宋体" w:eastAsia="宋体" w:cs="Times New Roman"/>
          <w:szCs w:val="21"/>
        </w:rPr>
      </w:pPr>
      <w:r>
        <w:rPr>
          <w:rFonts w:ascii="宋体" w:hAnsi="宋体" w:eastAsia="宋体" w:cs="Times New Roman"/>
          <w:szCs w:val="21"/>
        </w:rPr>
        <w:br w:type="page"/>
      </w:r>
    </w:p>
    <w:p w14:paraId="74A03322">
      <w:pPr>
        <w:widowControl/>
        <w:jc w:val="left"/>
        <w:rPr>
          <w:rFonts w:ascii="宋体" w:hAnsi="宋体" w:eastAsia="宋体" w:cs="Times New Roman"/>
          <w:szCs w:val="21"/>
        </w:rPr>
      </w:pPr>
    </w:p>
    <w:p w14:paraId="42B3911A">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7889F02A">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77034D75">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阜阳市建投启宸房地产有限公司通过询价方式采购</w:t>
      </w:r>
      <w:r>
        <w:rPr>
          <w:rFonts w:hint="eastAsia" w:ascii="仿宋" w:hAnsi="仿宋" w:eastAsia="仿宋" w:cs="仿宋"/>
          <w:bCs/>
          <w:sz w:val="28"/>
          <w:szCs w:val="28"/>
          <w:u w:val="single"/>
          <w:lang w:val="en-US" w:eastAsia="zh-CN"/>
        </w:rPr>
        <w:t>阜阳市建投启宸房地产开发二级资质代理服务</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2025年12月9日9点00分（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330E467A">
      <w:pPr>
        <w:rPr>
          <w:rFonts w:ascii="Times New Roman" w:hAnsi="Times New Roman" w:eastAsia="宋体" w:cs="Times New Roman"/>
          <w:szCs w:val="21"/>
        </w:rPr>
      </w:pPr>
    </w:p>
    <w:p w14:paraId="0687D0CE">
      <w:pPr>
        <w:keepNext/>
        <w:keepLines/>
        <w:spacing w:before="260" w:after="260" w:line="360" w:lineRule="auto"/>
        <w:outlineLvl w:val="1"/>
        <w:rPr>
          <w:rFonts w:ascii="黑体" w:hAnsi="黑体" w:eastAsia="黑体" w:cs="宋体"/>
          <w:bCs/>
          <w:sz w:val="28"/>
          <w:szCs w:val="28"/>
        </w:rPr>
      </w:pPr>
      <w:bookmarkStart w:id="1" w:name="_Toc35393798"/>
      <w:bookmarkStart w:id="2" w:name="_Toc28359089"/>
      <w:bookmarkStart w:id="3" w:name="_Toc28359012"/>
      <w:bookmarkStart w:id="4" w:name="_Toc35393629"/>
      <w:r>
        <w:rPr>
          <w:rFonts w:hint="eastAsia" w:ascii="黑体" w:hAnsi="黑体" w:eastAsia="黑体" w:cs="宋体"/>
          <w:bCs/>
          <w:sz w:val="28"/>
          <w:szCs w:val="28"/>
        </w:rPr>
        <w:t>一、项目基本情况</w:t>
      </w:r>
      <w:bookmarkEnd w:id="1"/>
      <w:bookmarkEnd w:id="2"/>
      <w:bookmarkEnd w:id="3"/>
      <w:bookmarkEnd w:id="4"/>
    </w:p>
    <w:p w14:paraId="03FA44C2">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JTZY-QC-2025-007</w:t>
      </w:r>
      <w:r>
        <w:rPr>
          <w:rFonts w:hint="eastAsia" w:ascii="仿宋" w:hAnsi="仿宋" w:eastAsia="仿宋" w:cs="Times New Roman"/>
          <w:sz w:val="28"/>
          <w:szCs w:val="28"/>
        </w:rPr>
        <w:t xml:space="preserve">                   </w:t>
      </w:r>
    </w:p>
    <w:p w14:paraId="62AF0EFC">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阜阳市建投启宸房地产开发二级资质代理服务</w:t>
      </w:r>
      <w:r>
        <w:rPr>
          <w:rFonts w:hint="eastAsia" w:ascii="仿宋" w:hAnsi="仿宋" w:eastAsia="仿宋" w:cs="Times New Roman"/>
          <w:sz w:val="28"/>
          <w:szCs w:val="28"/>
        </w:rPr>
        <w:t xml:space="preserve"> </w:t>
      </w:r>
    </w:p>
    <w:p w14:paraId="6BCC3D27">
      <w:pPr>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项目简介：阜阳市建投启宸房地产有限公司需办理房地产开发企业资质证书（二级）。鉴于资质办理工作的专业性和及时性，拟委托第三方代办。</w:t>
      </w:r>
    </w:p>
    <w:p w14:paraId="5D269C2C">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rPr>
        <w:t xml:space="preserve">需求简介：办理企业开发资质证书（二级）。                    </w:t>
      </w:r>
    </w:p>
    <w:p w14:paraId="0DC01AB3">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F8E1D28">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含税4</w:t>
      </w:r>
      <w:r>
        <w:rPr>
          <w:rFonts w:hint="eastAsia" w:ascii="仿宋" w:hAnsi="仿宋" w:eastAsia="仿宋" w:cs="Times New Roman"/>
          <w:sz w:val="28"/>
          <w:szCs w:val="28"/>
        </w:rPr>
        <w:t xml:space="preserve">万元                                            </w:t>
      </w:r>
      <w:bookmarkStart w:id="5" w:name="_Toc28359013"/>
      <w:bookmarkStart w:id="6" w:name="_Toc35393799"/>
      <w:bookmarkStart w:id="7" w:name="_Toc28359090"/>
      <w:bookmarkStart w:id="8" w:name="_Toc35393630"/>
    </w:p>
    <w:p w14:paraId="3A766501">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w:t>
      </w:r>
      <w:bookmarkStart w:id="55" w:name="_GoBack"/>
      <w:bookmarkEnd w:id="55"/>
      <w:r>
        <w:rPr>
          <w:rFonts w:hint="eastAsia" w:ascii="黑体" w:hAnsi="黑体" w:eastAsia="黑体" w:cs="宋体"/>
          <w:bCs/>
          <w:sz w:val="28"/>
          <w:szCs w:val="28"/>
        </w:rPr>
        <w:t>人的资格要求：</w:t>
      </w:r>
      <w:bookmarkEnd w:id="5"/>
      <w:bookmarkEnd w:id="6"/>
      <w:bookmarkEnd w:id="7"/>
      <w:bookmarkEnd w:id="8"/>
    </w:p>
    <w:p w14:paraId="2905CE60">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4EB5AC3F">
      <w:pPr>
        <w:ind w:firstLine="560" w:firstLineChars="200"/>
        <w:rPr>
          <w:rFonts w:hint="eastAsia" w:ascii="仿宋" w:hAnsi="仿宋" w:eastAsia="仿宋" w:cs="宋体"/>
          <w:sz w:val="28"/>
          <w:szCs w:val="28"/>
          <w:lang w:eastAsia="zh-CN"/>
        </w:rPr>
      </w:pPr>
      <w:bookmarkStart w:id="9" w:name="_Toc28359014"/>
      <w:bookmarkStart w:id="10" w:name="_Toc28359091"/>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本项目的特定资格要求：具备相关资质</w:t>
      </w:r>
      <w:r>
        <w:rPr>
          <w:rFonts w:hint="eastAsia" w:ascii="仿宋" w:hAnsi="仿宋" w:eastAsia="仿宋" w:cs="宋体"/>
          <w:sz w:val="28"/>
          <w:szCs w:val="28"/>
          <w:lang w:eastAsia="zh-CN"/>
        </w:rPr>
        <w:t>；</w:t>
      </w:r>
    </w:p>
    <w:p w14:paraId="5ECA80F0">
      <w:pPr>
        <w:ind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3.</w:t>
      </w:r>
      <w:r>
        <w:rPr>
          <w:rFonts w:hint="eastAsia" w:ascii="仿宋" w:hAnsi="仿宋" w:eastAsia="仿宋" w:cs="宋体"/>
          <w:sz w:val="28"/>
          <w:szCs w:val="28"/>
        </w:rPr>
        <w:t>规格型号要求/技术要求：需满足</w:t>
      </w:r>
      <w:r>
        <w:rPr>
          <w:rFonts w:hint="eastAsia" w:ascii="仿宋" w:hAnsi="仿宋" w:eastAsia="仿宋" w:cs="宋体"/>
          <w:b/>
          <w:bCs/>
          <w:sz w:val="28"/>
          <w:szCs w:val="28"/>
        </w:rPr>
        <w:t>《住房和城乡建设部关于修改&lt;房地产开发企业资质管理规定&gt;的决定》（住房和城乡建设部令第54号）</w:t>
      </w:r>
      <w:r>
        <w:rPr>
          <w:rFonts w:hint="eastAsia" w:ascii="仿宋" w:hAnsi="仿宋" w:eastAsia="仿宋" w:cs="宋体"/>
          <w:b/>
          <w:bCs/>
          <w:sz w:val="28"/>
          <w:szCs w:val="28"/>
          <w:lang w:eastAsia="zh-CN"/>
        </w:rPr>
        <w:t>、</w:t>
      </w:r>
      <w:r>
        <w:rPr>
          <w:rFonts w:hint="eastAsia" w:ascii="仿宋" w:hAnsi="仿宋" w:eastAsia="仿宋" w:cs="宋体"/>
          <w:b/>
          <w:bCs/>
          <w:sz w:val="28"/>
          <w:szCs w:val="28"/>
          <w:lang w:val="en-US" w:eastAsia="zh-CN"/>
        </w:rPr>
        <w:t>阜阳市房地产开发二级资质要求</w:t>
      </w:r>
      <w:r>
        <w:rPr>
          <w:rFonts w:hint="eastAsia" w:ascii="仿宋" w:hAnsi="仿宋" w:eastAsia="仿宋" w:cs="宋体"/>
          <w:sz w:val="28"/>
          <w:szCs w:val="28"/>
        </w:rPr>
        <w:t>。</w:t>
      </w:r>
    </w:p>
    <w:p w14:paraId="4FE2A9E9">
      <w:pPr>
        <w:ind w:firstLine="560" w:firstLineChars="200"/>
        <w:rPr>
          <w:rFonts w:hint="eastAsia" w:ascii="仿宋" w:hAnsi="仿宋" w:eastAsia="仿宋" w:cs="宋体"/>
          <w:sz w:val="28"/>
          <w:szCs w:val="28"/>
        </w:rPr>
      </w:pPr>
    </w:p>
    <w:p w14:paraId="5C3ED25D">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28359092"/>
      <w:bookmarkStart w:id="15" w:name="_Toc28359015"/>
      <w:bookmarkStart w:id="16" w:name="_Toc35393632"/>
      <w:r>
        <w:rPr>
          <w:rFonts w:hint="eastAsia" w:ascii="黑体" w:hAnsi="黑体" w:eastAsia="黑体" w:cs="宋体"/>
          <w:bCs/>
          <w:sz w:val="28"/>
          <w:szCs w:val="28"/>
        </w:rPr>
        <w:t>响应文件提交</w:t>
      </w:r>
      <w:bookmarkEnd w:id="13"/>
      <w:bookmarkEnd w:id="14"/>
      <w:bookmarkEnd w:id="15"/>
      <w:bookmarkEnd w:id="16"/>
    </w:p>
    <w:p w14:paraId="7A423CB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sz w:val="28"/>
          <w:szCs w:val="28"/>
          <w:u w:val="single"/>
        </w:rPr>
        <w:t>202</w:t>
      </w:r>
      <w:r>
        <w:rPr>
          <w:rFonts w:hint="eastAsia" w:ascii="仿宋" w:hAnsi="仿宋" w:eastAsia="仿宋"/>
          <w:sz w:val="28"/>
          <w:szCs w:val="28"/>
          <w:u w:val="single"/>
          <w:lang w:val="en-US" w:eastAsia="zh-CN"/>
        </w:rPr>
        <w:t>5</w:t>
      </w:r>
      <w:r>
        <w:rPr>
          <w:rFonts w:hint="eastAsia" w:ascii="仿宋" w:hAnsi="仿宋" w:eastAsia="仿宋"/>
          <w:sz w:val="28"/>
          <w:szCs w:val="28"/>
          <w:u w:val="single"/>
        </w:rPr>
        <w:t>年</w:t>
      </w:r>
      <w:r>
        <w:rPr>
          <w:rFonts w:hint="eastAsia" w:ascii="仿宋" w:hAnsi="仿宋" w:eastAsia="仿宋"/>
          <w:sz w:val="28"/>
          <w:szCs w:val="28"/>
          <w:u w:val="single"/>
          <w:lang w:val="en-US" w:eastAsia="zh-CN"/>
        </w:rPr>
        <w:t>12月9</w:t>
      </w:r>
      <w:r>
        <w:rPr>
          <w:rFonts w:hint="eastAsia" w:ascii="仿宋" w:hAnsi="仿宋" w:eastAsia="仿宋"/>
          <w:sz w:val="28"/>
          <w:szCs w:val="28"/>
          <w:u w:val="single"/>
        </w:rPr>
        <w:t>日</w:t>
      </w:r>
      <w:r>
        <w:rPr>
          <w:rFonts w:hint="eastAsia" w:ascii="仿宋" w:hAnsi="仿宋" w:eastAsia="仿宋"/>
          <w:sz w:val="28"/>
          <w:szCs w:val="28"/>
          <w:u w:val="single"/>
          <w:lang w:val="en-US" w:eastAsia="zh-CN"/>
        </w:rPr>
        <w:t>10</w:t>
      </w:r>
      <w:r>
        <w:rPr>
          <w:rFonts w:hint="eastAsia" w:ascii="仿宋" w:hAnsi="仿宋" w:eastAsia="仿宋"/>
          <w:sz w:val="28"/>
          <w:szCs w:val="28"/>
          <w:u w:val="single"/>
        </w:rPr>
        <w:t>点00分</w:t>
      </w:r>
      <w:r>
        <w:rPr>
          <w:rFonts w:hint="eastAsia" w:ascii="仿宋" w:hAnsi="仿宋" w:eastAsia="仿宋" w:cs="Times New Roman"/>
          <w:bCs/>
          <w:sz w:val="28"/>
          <w:szCs w:val="28"/>
        </w:rPr>
        <w:t>（北京时间）</w:t>
      </w:r>
    </w:p>
    <w:p w14:paraId="03322F01">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786DF79A">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4899D452">
      <w:pPr>
        <w:keepNext/>
        <w:keepLines/>
        <w:spacing w:before="260" w:after="260" w:line="360" w:lineRule="auto"/>
        <w:outlineLvl w:val="1"/>
        <w:rPr>
          <w:rFonts w:ascii="黑体" w:hAnsi="黑体" w:eastAsia="黑体" w:cs="宋体"/>
          <w:bCs/>
          <w:sz w:val="28"/>
          <w:szCs w:val="28"/>
        </w:rPr>
      </w:pPr>
      <w:bookmarkStart w:id="17" w:name="_Toc28359093"/>
      <w:bookmarkStart w:id="18" w:name="_Toc28359016"/>
      <w:bookmarkStart w:id="19" w:name="_Toc35393633"/>
      <w:bookmarkStart w:id="20" w:name="_Toc35393802"/>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6466EB30">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3A514A8A">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94"/>
      <w:bookmarkStart w:id="22" w:name="_Toc35393634"/>
      <w:bookmarkStart w:id="23" w:name="_Toc28359017"/>
      <w:bookmarkStart w:id="24" w:name="_Toc35393803"/>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4052554E">
      <w:pPr>
        <w:ind w:firstLine="560" w:firstLineChars="200"/>
        <w:rPr>
          <w:rFonts w:hint="eastAsia" w:ascii="仿宋" w:hAnsi="仿宋" w:eastAsia="仿宋" w:cs="宋体"/>
          <w:kern w:val="0"/>
          <w:sz w:val="28"/>
          <w:szCs w:val="28"/>
        </w:rPr>
      </w:pPr>
    </w:p>
    <w:p w14:paraId="5B3ABDDA">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4681D4F0">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阜阳市建投启宸房地产有限公司</w:t>
      </w:r>
    </w:p>
    <w:p w14:paraId="3CCD4970">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联系方式：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63E70FE6">
      <w:pPr>
        <w:ind w:firstLine="560" w:firstLineChars="200"/>
        <w:rPr>
          <w:rFonts w:hint="eastAsia" w:ascii="仿宋" w:hAnsi="仿宋" w:eastAsia="仿宋" w:cs="宋体"/>
          <w:kern w:val="0"/>
          <w:sz w:val="28"/>
          <w:szCs w:val="28"/>
        </w:rPr>
      </w:pPr>
    </w:p>
    <w:p w14:paraId="69C42F1C">
      <w:pPr>
        <w:pStyle w:val="2"/>
        <w:rPr>
          <w:rFonts w:hint="eastAsia"/>
        </w:rPr>
      </w:pPr>
    </w:p>
    <w:p w14:paraId="1FA25076">
      <w:pPr>
        <w:ind w:firstLine="560" w:firstLineChars="200"/>
        <w:rPr>
          <w:rFonts w:hint="eastAsia" w:ascii="仿宋" w:hAnsi="仿宋" w:eastAsia="仿宋" w:cs="宋体"/>
          <w:kern w:val="0"/>
          <w:sz w:val="28"/>
          <w:szCs w:val="28"/>
        </w:rPr>
      </w:pPr>
    </w:p>
    <w:p w14:paraId="189420FD">
      <w:pPr>
        <w:ind w:firstLine="560" w:firstLineChars="200"/>
        <w:rPr>
          <w:rFonts w:hint="eastAsia" w:ascii="仿宋" w:hAnsi="仿宋" w:eastAsia="仿宋" w:cs="宋体"/>
          <w:kern w:val="0"/>
          <w:sz w:val="28"/>
          <w:szCs w:val="28"/>
        </w:rPr>
      </w:pPr>
    </w:p>
    <w:p w14:paraId="15D5D310">
      <w:pPr>
        <w:ind w:firstLine="560" w:firstLineChars="200"/>
        <w:rPr>
          <w:rFonts w:hint="eastAsia" w:ascii="仿宋" w:hAnsi="仿宋" w:eastAsia="仿宋" w:cs="宋体"/>
          <w:kern w:val="0"/>
          <w:sz w:val="28"/>
          <w:szCs w:val="28"/>
        </w:rPr>
      </w:pPr>
    </w:p>
    <w:p w14:paraId="09F54D9B">
      <w:pPr>
        <w:ind w:firstLine="560" w:firstLineChars="200"/>
        <w:rPr>
          <w:rFonts w:hint="eastAsia" w:ascii="仿宋" w:hAnsi="仿宋" w:eastAsia="仿宋" w:cs="宋体"/>
          <w:kern w:val="0"/>
          <w:sz w:val="28"/>
          <w:szCs w:val="28"/>
        </w:rPr>
      </w:pPr>
    </w:p>
    <w:p w14:paraId="30CF0065">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2025年12月5日</w:t>
      </w:r>
    </w:p>
    <w:p w14:paraId="4FF2D9C9">
      <w:pPr>
        <w:ind w:firstLine="560" w:firstLineChars="200"/>
        <w:rPr>
          <w:rFonts w:hint="eastAsia" w:ascii="仿宋" w:hAnsi="仿宋" w:eastAsia="仿宋" w:cs="宋体"/>
          <w:kern w:val="0"/>
          <w:sz w:val="28"/>
          <w:szCs w:val="28"/>
        </w:rPr>
      </w:pPr>
    </w:p>
    <w:p w14:paraId="7F3A8B71">
      <w:pPr>
        <w:ind w:firstLine="560" w:firstLineChars="200"/>
        <w:rPr>
          <w:rFonts w:hint="eastAsia" w:ascii="仿宋" w:hAnsi="仿宋" w:eastAsia="仿宋" w:cs="宋体"/>
          <w:kern w:val="0"/>
          <w:sz w:val="28"/>
          <w:szCs w:val="28"/>
        </w:rPr>
      </w:pPr>
    </w:p>
    <w:p w14:paraId="4FC52C4F">
      <w:pPr>
        <w:ind w:firstLine="560" w:firstLineChars="200"/>
        <w:rPr>
          <w:rFonts w:hint="eastAsia" w:ascii="仿宋" w:hAnsi="仿宋" w:eastAsia="仿宋" w:cs="宋体"/>
          <w:kern w:val="0"/>
          <w:sz w:val="28"/>
          <w:szCs w:val="28"/>
        </w:rPr>
      </w:pPr>
    </w:p>
    <w:p w14:paraId="43436D47">
      <w:pPr>
        <w:ind w:firstLine="560" w:firstLineChars="200"/>
        <w:rPr>
          <w:rFonts w:hint="eastAsia" w:ascii="仿宋" w:hAnsi="仿宋" w:eastAsia="仿宋" w:cs="宋体"/>
          <w:kern w:val="0"/>
          <w:sz w:val="28"/>
          <w:szCs w:val="28"/>
        </w:rPr>
      </w:pPr>
    </w:p>
    <w:p w14:paraId="1AA4CE17">
      <w:pPr>
        <w:ind w:firstLine="560" w:firstLineChars="200"/>
        <w:rPr>
          <w:rFonts w:hint="eastAsia" w:ascii="仿宋" w:hAnsi="仿宋" w:eastAsia="仿宋" w:cs="宋体"/>
          <w:kern w:val="0"/>
          <w:sz w:val="28"/>
          <w:szCs w:val="28"/>
        </w:rPr>
      </w:pPr>
    </w:p>
    <w:p w14:paraId="65922612">
      <w:pPr>
        <w:ind w:firstLine="560" w:firstLineChars="200"/>
        <w:rPr>
          <w:rFonts w:hint="eastAsia" w:ascii="仿宋" w:hAnsi="仿宋" w:eastAsia="仿宋" w:cs="宋体"/>
          <w:kern w:val="0"/>
          <w:sz w:val="28"/>
          <w:szCs w:val="28"/>
        </w:rPr>
      </w:pPr>
    </w:p>
    <w:p w14:paraId="1C5FFB62">
      <w:pPr>
        <w:ind w:firstLine="560" w:firstLineChars="200"/>
        <w:rPr>
          <w:rFonts w:hint="eastAsia" w:ascii="仿宋" w:hAnsi="仿宋" w:eastAsia="仿宋" w:cs="宋体"/>
          <w:kern w:val="0"/>
          <w:sz w:val="28"/>
          <w:szCs w:val="28"/>
        </w:rPr>
      </w:pPr>
    </w:p>
    <w:p w14:paraId="0BA66BF0">
      <w:pPr>
        <w:ind w:firstLine="560" w:firstLineChars="200"/>
        <w:rPr>
          <w:rFonts w:hint="eastAsia" w:ascii="仿宋" w:hAnsi="仿宋" w:eastAsia="仿宋" w:cs="宋体"/>
          <w:kern w:val="0"/>
          <w:sz w:val="28"/>
          <w:szCs w:val="28"/>
        </w:rPr>
      </w:pPr>
    </w:p>
    <w:p w14:paraId="4B0EF947">
      <w:pPr>
        <w:ind w:firstLine="560" w:firstLineChars="200"/>
        <w:rPr>
          <w:rFonts w:hint="eastAsia" w:ascii="仿宋" w:hAnsi="仿宋" w:eastAsia="仿宋" w:cs="宋体"/>
          <w:kern w:val="0"/>
          <w:sz w:val="28"/>
          <w:szCs w:val="28"/>
        </w:rPr>
      </w:pPr>
    </w:p>
    <w:p w14:paraId="41CAFDF9">
      <w:pPr>
        <w:ind w:firstLine="560" w:firstLineChars="200"/>
        <w:rPr>
          <w:rFonts w:hint="eastAsia" w:ascii="仿宋" w:hAnsi="仿宋" w:eastAsia="仿宋" w:cs="宋体"/>
          <w:kern w:val="0"/>
          <w:sz w:val="28"/>
          <w:szCs w:val="28"/>
        </w:rPr>
      </w:pPr>
    </w:p>
    <w:p w14:paraId="7D3309AB">
      <w:pPr>
        <w:ind w:firstLine="560" w:firstLineChars="200"/>
        <w:rPr>
          <w:rFonts w:hint="eastAsia" w:ascii="仿宋" w:hAnsi="仿宋" w:eastAsia="仿宋" w:cs="宋体"/>
          <w:kern w:val="0"/>
          <w:sz w:val="28"/>
          <w:szCs w:val="28"/>
        </w:rPr>
      </w:pPr>
    </w:p>
    <w:p w14:paraId="5CB7C8A9">
      <w:pPr>
        <w:ind w:firstLine="560" w:firstLineChars="200"/>
        <w:rPr>
          <w:rFonts w:hint="eastAsia" w:ascii="仿宋" w:hAnsi="仿宋" w:eastAsia="仿宋" w:cs="宋体"/>
          <w:kern w:val="0"/>
          <w:sz w:val="28"/>
          <w:szCs w:val="28"/>
        </w:rPr>
      </w:pPr>
    </w:p>
    <w:p w14:paraId="1CF56277">
      <w:pPr>
        <w:ind w:firstLine="560" w:firstLineChars="200"/>
        <w:rPr>
          <w:rFonts w:hint="eastAsia" w:ascii="仿宋" w:hAnsi="仿宋" w:eastAsia="仿宋" w:cs="宋体"/>
          <w:kern w:val="0"/>
          <w:sz w:val="28"/>
          <w:szCs w:val="28"/>
        </w:rPr>
      </w:pPr>
    </w:p>
    <w:p w14:paraId="3B25CE42">
      <w:pPr>
        <w:ind w:firstLine="560" w:firstLineChars="200"/>
        <w:rPr>
          <w:rFonts w:hint="eastAsia" w:ascii="仿宋" w:hAnsi="仿宋" w:eastAsia="仿宋" w:cs="宋体"/>
          <w:kern w:val="0"/>
          <w:sz w:val="28"/>
          <w:szCs w:val="28"/>
        </w:rPr>
      </w:pPr>
    </w:p>
    <w:p w14:paraId="7EB1B502">
      <w:pPr>
        <w:ind w:firstLine="560" w:firstLineChars="200"/>
        <w:rPr>
          <w:rFonts w:hint="eastAsia" w:ascii="仿宋" w:hAnsi="仿宋" w:eastAsia="仿宋" w:cs="宋体"/>
          <w:kern w:val="0"/>
          <w:sz w:val="28"/>
          <w:szCs w:val="28"/>
        </w:rPr>
      </w:pPr>
    </w:p>
    <w:p w14:paraId="5A2DC5B3">
      <w:pPr>
        <w:rPr>
          <w:rFonts w:hint="eastAsia" w:ascii="仿宋" w:hAnsi="仿宋" w:eastAsia="仿宋" w:cs="宋体"/>
          <w:kern w:val="0"/>
          <w:sz w:val="28"/>
          <w:szCs w:val="28"/>
        </w:rPr>
      </w:pPr>
    </w:p>
    <w:p w14:paraId="1654D686">
      <w:pPr>
        <w:ind w:firstLine="560" w:firstLineChars="200"/>
        <w:rPr>
          <w:rFonts w:hint="eastAsia" w:ascii="仿宋" w:hAnsi="仿宋" w:eastAsia="仿宋" w:cs="宋体"/>
          <w:kern w:val="0"/>
          <w:sz w:val="28"/>
          <w:szCs w:val="28"/>
        </w:rPr>
      </w:pPr>
    </w:p>
    <w:p w14:paraId="1AC68A9F">
      <w:pPr>
        <w:ind w:firstLine="560" w:firstLineChars="200"/>
        <w:rPr>
          <w:rFonts w:hint="eastAsia" w:ascii="仿宋" w:hAnsi="仿宋" w:eastAsia="仿宋" w:cs="宋体"/>
          <w:kern w:val="0"/>
          <w:sz w:val="28"/>
          <w:szCs w:val="28"/>
        </w:rPr>
      </w:pPr>
    </w:p>
    <w:p w14:paraId="306BBBBC">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0E727339">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121048AF">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724ED007">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32"/>
        <w:gridCol w:w="5468"/>
      </w:tblGrid>
      <w:tr w14:paraId="1DA44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3E9D83AC">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7CC67E01">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gridSpan w:val="2"/>
            <w:vAlign w:val="center"/>
          </w:tcPr>
          <w:p w14:paraId="20442769">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3137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5EA2D1BE">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52248A9E">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gridSpan w:val="2"/>
            <w:vAlign w:val="center"/>
          </w:tcPr>
          <w:p w14:paraId="5306F1B6">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阜阳市建投启宸房地产有限公司</w:t>
            </w:r>
            <w:r>
              <w:rPr>
                <w:rFonts w:hint="eastAsia" w:ascii="宋体" w:hAnsi="宋体" w:eastAsia="宋体" w:cs="宋体"/>
                <w:kern w:val="0"/>
                <w:szCs w:val="21"/>
                <w:lang w:val="zh-CN" w:bidi="zh-CN"/>
              </w:rPr>
              <w:t xml:space="preserve">                </w:t>
            </w:r>
          </w:p>
        </w:tc>
      </w:tr>
      <w:tr w14:paraId="1576A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69389715">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1B0073A7">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25990B71">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gridSpan w:val="2"/>
            <w:vAlign w:val="center"/>
          </w:tcPr>
          <w:p w14:paraId="4F78A8C3">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53669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910179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6C7CD89C">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gridSpan w:val="2"/>
            <w:vAlign w:val="center"/>
          </w:tcPr>
          <w:p w14:paraId="38782207">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2BCA9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3FCD04E0">
            <w:pPr>
              <w:autoSpaceDE w:val="0"/>
              <w:autoSpaceDN w:val="0"/>
              <w:spacing w:line="360" w:lineRule="auto"/>
              <w:jc w:val="left"/>
              <w:rPr>
                <w:rFonts w:ascii="宋体" w:hAnsi="宋体" w:eastAsia="宋体" w:cs="宋体"/>
                <w:kern w:val="0"/>
                <w:szCs w:val="21"/>
                <w:lang w:val="zh-CN" w:eastAsia="en-US" w:bidi="zh-CN"/>
              </w:rPr>
            </w:pPr>
          </w:p>
          <w:p w14:paraId="1A88F598">
            <w:pPr>
              <w:autoSpaceDE w:val="0"/>
              <w:autoSpaceDN w:val="0"/>
              <w:spacing w:line="360" w:lineRule="auto"/>
              <w:jc w:val="left"/>
              <w:rPr>
                <w:rFonts w:ascii="宋体" w:hAnsi="宋体" w:eastAsia="宋体" w:cs="宋体"/>
                <w:kern w:val="0"/>
                <w:szCs w:val="21"/>
                <w:lang w:val="zh-CN" w:eastAsia="en-US" w:bidi="zh-CN"/>
              </w:rPr>
            </w:pPr>
          </w:p>
          <w:p w14:paraId="12C7D336">
            <w:pPr>
              <w:autoSpaceDE w:val="0"/>
              <w:autoSpaceDN w:val="0"/>
              <w:spacing w:line="360" w:lineRule="auto"/>
              <w:jc w:val="left"/>
              <w:rPr>
                <w:rFonts w:ascii="宋体" w:hAnsi="宋体" w:eastAsia="宋体" w:cs="宋体"/>
                <w:kern w:val="0"/>
                <w:szCs w:val="21"/>
                <w:lang w:val="zh-CN" w:eastAsia="en-US" w:bidi="zh-CN"/>
              </w:rPr>
            </w:pPr>
          </w:p>
          <w:p w14:paraId="3A4FEFE0">
            <w:pPr>
              <w:autoSpaceDE w:val="0"/>
              <w:autoSpaceDN w:val="0"/>
              <w:spacing w:line="360" w:lineRule="auto"/>
              <w:jc w:val="left"/>
              <w:rPr>
                <w:rFonts w:ascii="宋体" w:hAnsi="宋体" w:eastAsia="宋体" w:cs="宋体"/>
                <w:kern w:val="0"/>
                <w:szCs w:val="21"/>
                <w:lang w:val="zh-CN" w:eastAsia="en-US" w:bidi="zh-CN"/>
              </w:rPr>
            </w:pPr>
          </w:p>
          <w:p w14:paraId="1CF5DB88">
            <w:pPr>
              <w:autoSpaceDE w:val="0"/>
              <w:autoSpaceDN w:val="0"/>
              <w:spacing w:line="360" w:lineRule="auto"/>
              <w:jc w:val="left"/>
              <w:rPr>
                <w:rFonts w:ascii="宋体" w:hAnsi="宋体" w:eastAsia="宋体" w:cs="宋体"/>
                <w:kern w:val="0"/>
                <w:szCs w:val="21"/>
                <w:lang w:val="zh-CN" w:eastAsia="en-US" w:bidi="zh-CN"/>
              </w:rPr>
            </w:pPr>
          </w:p>
          <w:p w14:paraId="62E5A8F8">
            <w:pPr>
              <w:autoSpaceDE w:val="0"/>
              <w:autoSpaceDN w:val="0"/>
              <w:spacing w:before="1" w:line="360" w:lineRule="auto"/>
              <w:jc w:val="left"/>
              <w:rPr>
                <w:rFonts w:ascii="宋体" w:hAnsi="宋体" w:eastAsia="宋体" w:cs="宋体"/>
                <w:kern w:val="0"/>
                <w:szCs w:val="21"/>
                <w:lang w:val="zh-CN" w:eastAsia="en-US" w:bidi="zh-CN"/>
              </w:rPr>
            </w:pPr>
          </w:p>
          <w:p w14:paraId="78DEC0CE">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0F106774">
            <w:pPr>
              <w:autoSpaceDE w:val="0"/>
              <w:autoSpaceDN w:val="0"/>
              <w:spacing w:line="360" w:lineRule="auto"/>
              <w:jc w:val="left"/>
              <w:rPr>
                <w:rFonts w:ascii="宋体" w:hAnsi="宋体" w:eastAsia="宋体" w:cs="宋体"/>
                <w:kern w:val="0"/>
                <w:szCs w:val="21"/>
                <w:lang w:val="zh-CN" w:eastAsia="en-US" w:bidi="zh-CN"/>
              </w:rPr>
            </w:pPr>
          </w:p>
          <w:p w14:paraId="679B52E9">
            <w:pPr>
              <w:autoSpaceDE w:val="0"/>
              <w:autoSpaceDN w:val="0"/>
              <w:spacing w:line="360" w:lineRule="auto"/>
              <w:jc w:val="left"/>
              <w:rPr>
                <w:rFonts w:ascii="宋体" w:hAnsi="宋体" w:eastAsia="宋体" w:cs="宋体"/>
                <w:kern w:val="0"/>
                <w:szCs w:val="21"/>
                <w:lang w:val="zh-CN" w:eastAsia="en-US" w:bidi="zh-CN"/>
              </w:rPr>
            </w:pPr>
          </w:p>
          <w:p w14:paraId="496836FD">
            <w:pPr>
              <w:autoSpaceDE w:val="0"/>
              <w:autoSpaceDN w:val="0"/>
              <w:spacing w:line="360" w:lineRule="auto"/>
              <w:jc w:val="left"/>
              <w:rPr>
                <w:rFonts w:ascii="宋体" w:hAnsi="宋体" w:eastAsia="宋体" w:cs="宋体"/>
                <w:kern w:val="0"/>
                <w:szCs w:val="21"/>
                <w:lang w:val="zh-CN" w:eastAsia="en-US" w:bidi="zh-CN"/>
              </w:rPr>
            </w:pPr>
          </w:p>
          <w:p w14:paraId="7707642F">
            <w:pPr>
              <w:autoSpaceDE w:val="0"/>
              <w:autoSpaceDN w:val="0"/>
              <w:spacing w:line="360" w:lineRule="auto"/>
              <w:jc w:val="left"/>
              <w:rPr>
                <w:rFonts w:ascii="宋体" w:hAnsi="宋体" w:eastAsia="宋体" w:cs="宋体"/>
                <w:kern w:val="0"/>
                <w:szCs w:val="21"/>
                <w:lang w:val="zh-CN" w:eastAsia="en-US" w:bidi="zh-CN"/>
              </w:rPr>
            </w:pPr>
          </w:p>
          <w:p w14:paraId="60E51408">
            <w:pPr>
              <w:autoSpaceDE w:val="0"/>
              <w:autoSpaceDN w:val="0"/>
              <w:spacing w:line="360" w:lineRule="auto"/>
              <w:jc w:val="left"/>
              <w:rPr>
                <w:rFonts w:ascii="宋体" w:hAnsi="宋体" w:eastAsia="宋体" w:cs="宋体"/>
                <w:kern w:val="0"/>
                <w:szCs w:val="21"/>
                <w:lang w:val="zh-CN" w:eastAsia="en-US" w:bidi="zh-CN"/>
              </w:rPr>
            </w:pPr>
          </w:p>
          <w:p w14:paraId="17D8E123">
            <w:pPr>
              <w:autoSpaceDE w:val="0"/>
              <w:autoSpaceDN w:val="0"/>
              <w:spacing w:before="1" w:line="360" w:lineRule="auto"/>
              <w:jc w:val="left"/>
              <w:rPr>
                <w:rFonts w:ascii="宋体" w:hAnsi="宋体" w:eastAsia="宋体" w:cs="宋体"/>
                <w:kern w:val="0"/>
                <w:szCs w:val="21"/>
                <w:lang w:val="zh-CN" w:eastAsia="en-US" w:bidi="zh-CN"/>
              </w:rPr>
            </w:pPr>
          </w:p>
          <w:p w14:paraId="019D3348">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gridSpan w:val="2"/>
            <w:vAlign w:val="center"/>
          </w:tcPr>
          <w:p w14:paraId="3A53F1DF">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43406A6E">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0CEE4558">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1ACCDC6F">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362F5B08">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23CD651">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3243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5607D960">
            <w:pPr>
              <w:autoSpaceDE w:val="0"/>
              <w:autoSpaceDN w:val="0"/>
              <w:spacing w:before="4" w:line="360" w:lineRule="auto"/>
              <w:jc w:val="left"/>
              <w:rPr>
                <w:rFonts w:ascii="宋体" w:hAnsi="宋体" w:eastAsia="宋体" w:cs="宋体"/>
                <w:kern w:val="0"/>
                <w:szCs w:val="21"/>
                <w:lang w:val="zh-CN" w:bidi="zh-CN"/>
              </w:rPr>
            </w:pPr>
          </w:p>
          <w:p w14:paraId="7BC1EA7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7ADF9753">
            <w:pPr>
              <w:autoSpaceDE w:val="0"/>
              <w:autoSpaceDN w:val="0"/>
              <w:spacing w:before="4" w:line="360" w:lineRule="auto"/>
              <w:jc w:val="left"/>
              <w:rPr>
                <w:rFonts w:ascii="宋体" w:hAnsi="宋体" w:eastAsia="宋体" w:cs="宋体"/>
                <w:kern w:val="0"/>
                <w:szCs w:val="21"/>
                <w:lang w:val="zh-CN" w:eastAsia="en-US" w:bidi="zh-CN"/>
              </w:rPr>
            </w:pPr>
          </w:p>
          <w:p w14:paraId="65391A26">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gridSpan w:val="2"/>
            <w:vAlign w:val="center"/>
          </w:tcPr>
          <w:p w14:paraId="2A363483">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75106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3C482909">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68FFFC08">
            <w:pPr>
              <w:autoSpaceDE w:val="0"/>
              <w:autoSpaceDN w:val="0"/>
              <w:spacing w:line="360" w:lineRule="auto"/>
              <w:rPr>
                <w:rFonts w:ascii="宋体" w:hAnsi="宋体" w:eastAsia="宋体" w:cs="Times New Roman"/>
                <w:kern w:val="0"/>
                <w:szCs w:val="21"/>
                <w:lang w:eastAsia="en-US"/>
              </w:rPr>
            </w:pPr>
          </w:p>
        </w:tc>
        <w:tc>
          <w:tcPr>
            <w:tcW w:w="5500" w:type="dxa"/>
            <w:gridSpan w:val="2"/>
            <w:vAlign w:val="center"/>
          </w:tcPr>
          <w:p w14:paraId="611F9C30">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213C6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1A641F16">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42A6CDB">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gridSpan w:val="2"/>
            <w:vAlign w:val="center"/>
          </w:tcPr>
          <w:p w14:paraId="675D1673">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FA1D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0FE2C25">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57B6AE9E">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gridSpan w:val="2"/>
            <w:vAlign w:val="center"/>
          </w:tcPr>
          <w:p w14:paraId="424E4D27">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61760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1D8C0B2A">
            <w:pPr>
              <w:autoSpaceDE w:val="0"/>
              <w:autoSpaceDN w:val="0"/>
              <w:spacing w:before="4" w:line="360" w:lineRule="auto"/>
              <w:jc w:val="left"/>
              <w:rPr>
                <w:rFonts w:ascii="宋体" w:hAnsi="宋体" w:eastAsia="宋体" w:cs="宋体"/>
                <w:kern w:val="0"/>
                <w:szCs w:val="21"/>
                <w:lang w:val="zh-CN" w:eastAsia="en-US" w:bidi="zh-CN"/>
              </w:rPr>
            </w:pPr>
          </w:p>
          <w:p w14:paraId="5ACB3339">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430B5361">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463C65D8">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gridSpan w:val="2"/>
            <w:vAlign w:val="center"/>
          </w:tcPr>
          <w:p w14:paraId="5FF57FA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9D3D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72CB76EE">
            <w:pPr>
              <w:autoSpaceDE w:val="0"/>
              <w:autoSpaceDN w:val="0"/>
              <w:spacing w:before="1" w:line="360" w:lineRule="auto"/>
              <w:jc w:val="left"/>
              <w:rPr>
                <w:rFonts w:ascii="宋体" w:hAnsi="宋体" w:eastAsia="宋体" w:cs="宋体"/>
                <w:kern w:val="0"/>
                <w:szCs w:val="21"/>
                <w:lang w:val="zh-CN" w:bidi="zh-CN"/>
              </w:rPr>
            </w:pPr>
          </w:p>
          <w:p w14:paraId="44C15E75">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41B84A01">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6DD7633">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gridSpan w:val="2"/>
            <w:vAlign w:val="center"/>
          </w:tcPr>
          <w:p w14:paraId="7A56EF80">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01557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1A63D1F">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646EA571">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gridSpan w:val="2"/>
            <w:vAlign w:val="center"/>
          </w:tcPr>
          <w:p w14:paraId="5305F602">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1E96B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77076E26">
            <w:pPr>
              <w:autoSpaceDE w:val="0"/>
              <w:autoSpaceDN w:val="0"/>
              <w:spacing w:line="360" w:lineRule="auto"/>
              <w:jc w:val="left"/>
              <w:rPr>
                <w:rFonts w:ascii="宋体" w:hAnsi="宋体" w:eastAsia="宋体" w:cs="宋体"/>
                <w:kern w:val="0"/>
                <w:szCs w:val="21"/>
                <w:lang w:val="zh-CN" w:bidi="zh-CN"/>
              </w:rPr>
            </w:pPr>
          </w:p>
          <w:p w14:paraId="440F8AFE">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202ADD46">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gridSpan w:val="2"/>
            <w:vAlign w:val="center"/>
          </w:tcPr>
          <w:p w14:paraId="6B32185F">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7BCCAE8F">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793D8E0B">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297B6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7EB4909C">
            <w:pPr>
              <w:autoSpaceDE w:val="0"/>
              <w:autoSpaceDN w:val="0"/>
              <w:spacing w:before="11" w:line="360" w:lineRule="auto"/>
              <w:jc w:val="left"/>
              <w:rPr>
                <w:rFonts w:ascii="宋体" w:hAnsi="宋体" w:eastAsia="宋体" w:cs="宋体"/>
                <w:kern w:val="0"/>
                <w:szCs w:val="21"/>
                <w:lang w:val="zh-CN" w:bidi="zh-CN"/>
              </w:rPr>
            </w:pPr>
          </w:p>
          <w:p w14:paraId="312B0DD9">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39007130">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gridSpan w:val="2"/>
            <w:vAlign w:val="center"/>
          </w:tcPr>
          <w:p w14:paraId="1E2DE49B">
            <w:pPr>
              <w:autoSpaceDE w:val="0"/>
              <w:autoSpaceDN w:val="0"/>
              <w:spacing w:before="3" w:line="360" w:lineRule="auto"/>
              <w:jc w:val="left"/>
              <w:rPr>
                <w:rFonts w:ascii="宋体" w:hAnsi="宋体" w:eastAsia="宋体" w:cs="宋体"/>
                <w:kern w:val="0"/>
                <w:szCs w:val="21"/>
                <w:lang w:val="zh-CN" w:bidi="zh-CN"/>
              </w:rPr>
            </w:pPr>
          </w:p>
          <w:p w14:paraId="4C33C244">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53839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6A85C912">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10A83A65">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gridSpan w:val="2"/>
            <w:vAlign w:val="center"/>
          </w:tcPr>
          <w:p w14:paraId="7AF12FF1">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4A22441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2FB8C89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792A601E">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6CA6A3E0">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1445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18D2B51C">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4FFCB9B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gridSpan w:val="2"/>
            <w:vAlign w:val="center"/>
          </w:tcPr>
          <w:p w14:paraId="17E25F47">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5D9D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302C8456">
            <w:pPr>
              <w:autoSpaceDE w:val="0"/>
              <w:autoSpaceDN w:val="0"/>
              <w:spacing w:line="360" w:lineRule="auto"/>
              <w:jc w:val="left"/>
              <w:rPr>
                <w:rFonts w:ascii="宋体" w:hAnsi="宋体" w:eastAsia="宋体" w:cs="宋体"/>
                <w:kern w:val="0"/>
                <w:szCs w:val="21"/>
                <w:lang w:val="zh-CN" w:bidi="zh-CN"/>
              </w:rPr>
            </w:pPr>
          </w:p>
          <w:p w14:paraId="39BC9399">
            <w:pPr>
              <w:autoSpaceDE w:val="0"/>
              <w:autoSpaceDN w:val="0"/>
              <w:spacing w:line="360" w:lineRule="auto"/>
              <w:jc w:val="left"/>
              <w:rPr>
                <w:rFonts w:ascii="宋体" w:hAnsi="宋体" w:eastAsia="宋体" w:cs="宋体"/>
                <w:kern w:val="0"/>
                <w:szCs w:val="21"/>
                <w:lang w:val="zh-CN" w:bidi="zh-CN"/>
              </w:rPr>
            </w:pPr>
          </w:p>
          <w:p w14:paraId="687D8126">
            <w:pPr>
              <w:autoSpaceDE w:val="0"/>
              <w:autoSpaceDN w:val="0"/>
              <w:spacing w:line="360" w:lineRule="auto"/>
              <w:jc w:val="left"/>
              <w:rPr>
                <w:rFonts w:ascii="宋体" w:hAnsi="宋体" w:eastAsia="宋体" w:cs="宋体"/>
                <w:kern w:val="0"/>
                <w:szCs w:val="21"/>
                <w:lang w:val="zh-CN" w:bidi="zh-CN"/>
              </w:rPr>
            </w:pPr>
          </w:p>
          <w:p w14:paraId="5AA724A4">
            <w:pPr>
              <w:autoSpaceDE w:val="0"/>
              <w:autoSpaceDN w:val="0"/>
              <w:spacing w:line="360" w:lineRule="auto"/>
              <w:jc w:val="left"/>
              <w:rPr>
                <w:rFonts w:ascii="宋体" w:hAnsi="宋体" w:eastAsia="宋体" w:cs="宋体"/>
                <w:kern w:val="0"/>
                <w:szCs w:val="21"/>
                <w:lang w:val="zh-CN" w:bidi="zh-CN"/>
              </w:rPr>
            </w:pPr>
          </w:p>
          <w:p w14:paraId="2F58DE78">
            <w:pPr>
              <w:autoSpaceDE w:val="0"/>
              <w:autoSpaceDN w:val="0"/>
              <w:spacing w:line="360" w:lineRule="auto"/>
              <w:jc w:val="left"/>
              <w:rPr>
                <w:rFonts w:ascii="宋体" w:hAnsi="宋体" w:eastAsia="宋体" w:cs="宋体"/>
                <w:kern w:val="0"/>
                <w:szCs w:val="21"/>
                <w:lang w:val="zh-CN" w:bidi="zh-CN"/>
              </w:rPr>
            </w:pPr>
          </w:p>
          <w:p w14:paraId="33DF619A">
            <w:pPr>
              <w:autoSpaceDE w:val="0"/>
              <w:autoSpaceDN w:val="0"/>
              <w:spacing w:line="360" w:lineRule="auto"/>
              <w:jc w:val="left"/>
              <w:rPr>
                <w:rFonts w:ascii="宋体" w:hAnsi="宋体" w:eastAsia="宋体" w:cs="宋体"/>
                <w:kern w:val="0"/>
                <w:szCs w:val="21"/>
                <w:lang w:val="zh-CN" w:bidi="zh-CN"/>
              </w:rPr>
            </w:pPr>
          </w:p>
          <w:p w14:paraId="7EE9F35A">
            <w:pPr>
              <w:autoSpaceDE w:val="0"/>
              <w:autoSpaceDN w:val="0"/>
              <w:spacing w:line="360" w:lineRule="auto"/>
              <w:jc w:val="left"/>
              <w:rPr>
                <w:rFonts w:ascii="宋体" w:hAnsi="宋体" w:eastAsia="宋体" w:cs="宋体"/>
                <w:kern w:val="0"/>
                <w:szCs w:val="21"/>
                <w:lang w:val="zh-CN" w:bidi="zh-CN"/>
              </w:rPr>
            </w:pPr>
          </w:p>
          <w:p w14:paraId="2A8C8CB3">
            <w:pPr>
              <w:autoSpaceDE w:val="0"/>
              <w:autoSpaceDN w:val="0"/>
              <w:spacing w:before="6" w:line="360" w:lineRule="auto"/>
              <w:jc w:val="left"/>
              <w:rPr>
                <w:rFonts w:ascii="宋体" w:hAnsi="宋体" w:eastAsia="宋体" w:cs="宋体"/>
                <w:kern w:val="0"/>
                <w:szCs w:val="21"/>
                <w:lang w:val="zh-CN" w:bidi="zh-CN"/>
              </w:rPr>
            </w:pPr>
          </w:p>
          <w:p w14:paraId="7CEC5DEC">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2026" w:type="dxa"/>
            <w:gridSpan w:val="2"/>
            <w:vAlign w:val="center"/>
          </w:tcPr>
          <w:p w14:paraId="22D31C46">
            <w:pPr>
              <w:autoSpaceDE w:val="0"/>
              <w:autoSpaceDN w:val="0"/>
              <w:spacing w:line="360" w:lineRule="auto"/>
              <w:jc w:val="left"/>
              <w:rPr>
                <w:rFonts w:ascii="宋体" w:hAnsi="宋体" w:eastAsia="宋体" w:cs="宋体"/>
                <w:kern w:val="0"/>
                <w:szCs w:val="21"/>
                <w:lang w:val="zh-CN" w:eastAsia="en-US" w:bidi="zh-CN"/>
              </w:rPr>
            </w:pPr>
          </w:p>
          <w:p w14:paraId="2AB6CDE7">
            <w:pPr>
              <w:autoSpaceDE w:val="0"/>
              <w:autoSpaceDN w:val="0"/>
              <w:spacing w:line="360" w:lineRule="auto"/>
              <w:jc w:val="left"/>
              <w:rPr>
                <w:rFonts w:ascii="宋体" w:hAnsi="宋体" w:eastAsia="宋体" w:cs="宋体"/>
                <w:kern w:val="0"/>
                <w:szCs w:val="21"/>
                <w:lang w:val="zh-CN" w:eastAsia="en-US" w:bidi="zh-CN"/>
              </w:rPr>
            </w:pPr>
          </w:p>
          <w:p w14:paraId="49DD02CA">
            <w:pPr>
              <w:autoSpaceDE w:val="0"/>
              <w:autoSpaceDN w:val="0"/>
              <w:spacing w:line="360" w:lineRule="auto"/>
              <w:jc w:val="left"/>
              <w:rPr>
                <w:rFonts w:ascii="宋体" w:hAnsi="宋体" w:eastAsia="宋体" w:cs="宋体"/>
                <w:kern w:val="0"/>
                <w:szCs w:val="21"/>
                <w:lang w:val="zh-CN" w:eastAsia="en-US" w:bidi="zh-CN"/>
              </w:rPr>
            </w:pPr>
          </w:p>
          <w:p w14:paraId="7036A39D">
            <w:pPr>
              <w:autoSpaceDE w:val="0"/>
              <w:autoSpaceDN w:val="0"/>
              <w:spacing w:line="360" w:lineRule="auto"/>
              <w:jc w:val="left"/>
              <w:rPr>
                <w:rFonts w:ascii="宋体" w:hAnsi="宋体" w:eastAsia="宋体" w:cs="宋体"/>
                <w:kern w:val="0"/>
                <w:szCs w:val="21"/>
                <w:lang w:val="zh-CN" w:eastAsia="en-US" w:bidi="zh-CN"/>
              </w:rPr>
            </w:pPr>
          </w:p>
          <w:p w14:paraId="1F5FDD4E">
            <w:pPr>
              <w:autoSpaceDE w:val="0"/>
              <w:autoSpaceDN w:val="0"/>
              <w:spacing w:line="360" w:lineRule="auto"/>
              <w:jc w:val="left"/>
              <w:rPr>
                <w:rFonts w:ascii="宋体" w:hAnsi="宋体" w:eastAsia="宋体" w:cs="宋体"/>
                <w:kern w:val="0"/>
                <w:szCs w:val="21"/>
                <w:lang w:val="zh-CN" w:eastAsia="en-US" w:bidi="zh-CN"/>
              </w:rPr>
            </w:pPr>
          </w:p>
          <w:p w14:paraId="7B93E8FC">
            <w:pPr>
              <w:autoSpaceDE w:val="0"/>
              <w:autoSpaceDN w:val="0"/>
              <w:spacing w:line="360" w:lineRule="auto"/>
              <w:jc w:val="left"/>
              <w:rPr>
                <w:rFonts w:ascii="宋体" w:hAnsi="宋体" w:eastAsia="宋体" w:cs="宋体"/>
                <w:kern w:val="0"/>
                <w:szCs w:val="21"/>
                <w:lang w:val="zh-CN" w:eastAsia="en-US" w:bidi="zh-CN"/>
              </w:rPr>
            </w:pPr>
          </w:p>
          <w:p w14:paraId="0678F59D">
            <w:pPr>
              <w:autoSpaceDE w:val="0"/>
              <w:autoSpaceDN w:val="0"/>
              <w:spacing w:line="360" w:lineRule="auto"/>
              <w:jc w:val="left"/>
              <w:rPr>
                <w:rFonts w:ascii="宋体" w:hAnsi="宋体" w:eastAsia="宋体" w:cs="宋体"/>
                <w:kern w:val="0"/>
                <w:szCs w:val="21"/>
                <w:lang w:val="zh-CN" w:eastAsia="en-US" w:bidi="zh-CN"/>
              </w:rPr>
            </w:pPr>
          </w:p>
          <w:p w14:paraId="0EA659A3">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468" w:type="dxa"/>
            <w:vAlign w:val="center"/>
          </w:tcPr>
          <w:p w14:paraId="1733B50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00575E12">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8A43FF1">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0B28AE1F">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662ADACA">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w:t>
            </w:r>
          </w:p>
          <w:p w14:paraId="0028EEC0">
            <w:pPr>
              <w:autoSpaceDE w:val="0"/>
              <w:autoSpaceDN w:val="0"/>
              <w:spacing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序解释；</w:t>
            </w:r>
          </w:p>
          <w:p w14:paraId="041564BD">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25DD2E55">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30D72BE3">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E6707B0">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59E9A72F">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6A866F3A">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171B64DF">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1146918D">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4DA811D6">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04402BE7">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579FED44">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0346423">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553A2B38">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4217EF0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7F1000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4C0FB7B8">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63C65EA1">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23308765">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6B10956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22844FBA">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00B06D9E">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51CB9016">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29674A8C">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5E20D5AA">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182183B2">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5AB6FA03">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57FF1862">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73A922BD">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0FF32461">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5650E0E1">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4D229FBA">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653AEB68">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36CA6442">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5BF420C3">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470B3FD3">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6FBF4CB">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7EF909B3">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7947B48E">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7EB17F8D">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076D2A40">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1C3E19F6">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15B4FE2B">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420B8F6">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58ED32B2">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68F1ACD7">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2A559B94">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0395BDF">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51D450EB">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51F4DB8A">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3BBA2949">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3ED0F207">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3D94EF10">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1C86BFA5">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35B7FF0B">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40CE63C0">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2E75AE6B">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62C628E0">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47235A32">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1CD0983B">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1663BC2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3F36D639">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185399F">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62257D29">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F637FB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2763D860">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5BABBD81">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227CF8D3">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7FBCDBDC">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1346193A">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1888560D">
      <w:pPr>
        <w:spacing w:line="360" w:lineRule="auto"/>
        <w:rPr>
          <w:rFonts w:ascii="宋体" w:hAnsi="宋体" w:eastAsia="宋体" w:cs="Times New Roman"/>
          <w:szCs w:val="21"/>
        </w:rPr>
      </w:pPr>
    </w:p>
    <w:p w14:paraId="51422A7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3FC382">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27764"/>
      <w:bookmarkStart w:id="30" w:name="_Toc38640623"/>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150A28DA">
      <w:pPr>
        <w:keepNext/>
        <w:keepLines/>
        <w:spacing w:before="188" w:after="260" w:line="360" w:lineRule="auto"/>
        <w:ind w:left="671"/>
        <w:outlineLvl w:val="2"/>
        <w:rPr>
          <w:rFonts w:ascii="宋体" w:hAnsi="宋体" w:eastAsia="宋体" w:cs="Times New Roman"/>
          <w:b/>
          <w:bCs/>
          <w:szCs w:val="21"/>
        </w:rPr>
      </w:pPr>
      <w:r>
        <w:rPr>
          <w:rFonts w:ascii="宋体" w:hAnsi="宋体" w:eastAsia="宋体" w:cs="Times New Roman"/>
          <w:b/>
          <w:bCs/>
          <w:szCs w:val="21"/>
        </w:rPr>
        <w:t>一、总则</w:t>
      </w:r>
    </w:p>
    <w:p w14:paraId="479D3CA2">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76FFD343">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0C476CC">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0"/>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1B553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D6C40D5">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5739EB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4DA79180">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24E5A265">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33D6164E">
            <w:pPr>
              <w:autoSpaceDE w:val="0"/>
              <w:autoSpaceDN w:val="0"/>
              <w:spacing w:before="1" w:line="360" w:lineRule="auto"/>
              <w:jc w:val="left"/>
              <w:rPr>
                <w:rFonts w:ascii="宋体" w:hAnsi="宋体" w:eastAsia="宋体" w:cs="宋体"/>
                <w:kern w:val="0"/>
                <w:szCs w:val="21"/>
                <w:lang w:val="zh-CN" w:eastAsia="en-US" w:bidi="zh-CN"/>
              </w:rPr>
            </w:pPr>
          </w:p>
          <w:p w14:paraId="7EEF80D7">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6192D12F">
            <w:pPr>
              <w:autoSpaceDE w:val="0"/>
              <w:autoSpaceDN w:val="0"/>
              <w:spacing w:before="1" w:line="360" w:lineRule="auto"/>
              <w:jc w:val="left"/>
              <w:rPr>
                <w:rFonts w:ascii="宋体" w:hAnsi="宋体" w:eastAsia="宋体" w:cs="宋体"/>
                <w:kern w:val="0"/>
                <w:szCs w:val="21"/>
                <w:lang w:val="zh-CN" w:eastAsia="en-US" w:bidi="zh-CN"/>
              </w:rPr>
            </w:pPr>
          </w:p>
          <w:p w14:paraId="588EEDD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7B0EA76D">
            <w:pPr>
              <w:autoSpaceDE w:val="0"/>
              <w:autoSpaceDN w:val="0"/>
              <w:spacing w:before="1" w:line="360" w:lineRule="auto"/>
              <w:jc w:val="left"/>
              <w:rPr>
                <w:rFonts w:ascii="宋体" w:hAnsi="宋体" w:eastAsia="宋体" w:cs="宋体"/>
                <w:kern w:val="0"/>
                <w:szCs w:val="21"/>
                <w:lang w:val="zh-CN" w:eastAsia="en-US" w:bidi="zh-CN"/>
              </w:rPr>
            </w:pPr>
          </w:p>
          <w:p w14:paraId="39612A65">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28DB90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9FFA9BF">
            <w:pPr>
              <w:autoSpaceDE w:val="0"/>
              <w:autoSpaceDN w:val="0"/>
              <w:spacing w:line="360" w:lineRule="auto"/>
              <w:jc w:val="left"/>
              <w:rPr>
                <w:rFonts w:ascii="宋体" w:hAnsi="宋体" w:eastAsia="宋体" w:cs="宋体"/>
                <w:kern w:val="0"/>
                <w:szCs w:val="21"/>
                <w:lang w:val="zh-CN" w:eastAsia="en-US" w:bidi="zh-CN"/>
              </w:rPr>
            </w:pPr>
          </w:p>
          <w:p w14:paraId="468599D6">
            <w:pPr>
              <w:autoSpaceDE w:val="0"/>
              <w:autoSpaceDN w:val="0"/>
              <w:spacing w:before="4" w:line="360" w:lineRule="auto"/>
              <w:jc w:val="left"/>
              <w:rPr>
                <w:rFonts w:ascii="宋体" w:hAnsi="宋体" w:eastAsia="宋体" w:cs="宋体"/>
                <w:kern w:val="0"/>
                <w:szCs w:val="21"/>
                <w:lang w:val="zh-CN" w:eastAsia="en-US" w:bidi="zh-CN"/>
              </w:rPr>
            </w:pPr>
          </w:p>
          <w:p w14:paraId="25F6214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2240E689">
            <w:pPr>
              <w:autoSpaceDE w:val="0"/>
              <w:autoSpaceDN w:val="0"/>
              <w:spacing w:line="360" w:lineRule="auto"/>
              <w:jc w:val="left"/>
              <w:rPr>
                <w:rFonts w:ascii="宋体" w:hAnsi="宋体" w:eastAsia="宋体" w:cs="宋体"/>
                <w:kern w:val="0"/>
                <w:szCs w:val="21"/>
                <w:lang w:val="zh-CN" w:eastAsia="en-US" w:bidi="zh-CN"/>
              </w:rPr>
            </w:pPr>
          </w:p>
          <w:p w14:paraId="077199E2">
            <w:pPr>
              <w:autoSpaceDE w:val="0"/>
              <w:autoSpaceDN w:val="0"/>
              <w:spacing w:before="6" w:line="360" w:lineRule="auto"/>
              <w:jc w:val="left"/>
              <w:rPr>
                <w:rFonts w:ascii="宋体" w:hAnsi="宋体" w:eastAsia="宋体" w:cs="宋体"/>
                <w:kern w:val="0"/>
                <w:szCs w:val="21"/>
                <w:lang w:val="zh-CN" w:eastAsia="en-US" w:bidi="zh-CN"/>
              </w:rPr>
            </w:pPr>
          </w:p>
          <w:p w14:paraId="58665730">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84577E7">
            <w:pPr>
              <w:autoSpaceDE w:val="0"/>
              <w:autoSpaceDN w:val="0"/>
              <w:spacing w:line="360" w:lineRule="auto"/>
              <w:jc w:val="left"/>
              <w:rPr>
                <w:rFonts w:ascii="宋体" w:hAnsi="宋体" w:eastAsia="宋体" w:cs="宋体"/>
                <w:kern w:val="0"/>
                <w:szCs w:val="21"/>
                <w:lang w:val="zh-CN" w:eastAsia="en-US" w:bidi="zh-CN"/>
              </w:rPr>
            </w:pPr>
          </w:p>
          <w:p w14:paraId="5279CE41">
            <w:pPr>
              <w:autoSpaceDE w:val="0"/>
              <w:autoSpaceDN w:val="0"/>
              <w:spacing w:before="6" w:line="360" w:lineRule="auto"/>
              <w:jc w:val="left"/>
              <w:rPr>
                <w:rFonts w:ascii="宋体" w:hAnsi="宋体" w:eastAsia="宋体" w:cs="宋体"/>
                <w:kern w:val="0"/>
                <w:szCs w:val="21"/>
                <w:lang w:val="zh-CN" w:eastAsia="en-US" w:bidi="zh-CN"/>
              </w:rPr>
            </w:pPr>
          </w:p>
          <w:p w14:paraId="59B48240">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3E805016">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0198E05F">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FCFDAF7">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02246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6F156799">
            <w:pPr>
              <w:autoSpaceDE w:val="0"/>
              <w:autoSpaceDN w:val="0"/>
              <w:spacing w:line="360" w:lineRule="auto"/>
              <w:jc w:val="left"/>
              <w:rPr>
                <w:rFonts w:ascii="宋体" w:hAnsi="宋体" w:eastAsia="宋体" w:cs="宋体"/>
                <w:kern w:val="0"/>
                <w:szCs w:val="21"/>
                <w:lang w:val="zh-CN" w:eastAsia="en-US" w:bidi="zh-CN"/>
              </w:rPr>
            </w:pPr>
          </w:p>
          <w:p w14:paraId="171D2A20">
            <w:pPr>
              <w:autoSpaceDE w:val="0"/>
              <w:autoSpaceDN w:val="0"/>
              <w:spacing w:line="360" w:lineRule="auto"/>
              <w:jc w:val="left"/>
              <w:rPr>
                <w:rFonts w:ascii="宋体" w:hAnsi="宋体" w:eastAsia="宋体" w:cs="宋体"/>
                <w:kern w:val="0"/>
                <w:szCs w:val="21"/>
                <w:lang w:val="zh-CN" w:eastAsia="en-US" w:bidi="zh-CN"/>
              </w:rPr>
            </w:pPr>
          </w:p>
          <w:p w14:paraId="6C5D3CCB">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7927B3D0">
            <w:pPr>
              <w:autoSpaceDE w:val="0"/>
              <w:autoSpaceDN w:val="0"/>
              <w:spacing w:line="360" w:lineRule="auto"/>
              <w:jc w:val="left"/>
              <w:rPr>
                <w:rFonts w:ascii="宋体" w:hAnsi="宋体" w:eastAsia="宋体" w:cs="宋体"/>
                <w:kern w:val="0"/>
                <w:szCs w:val="21"/>
                <w:lang w:val="zh-CN" w:eastAsia="en-US" w:bidi="zh-CN"/>
              </w:rPr>
            </w:pPr>
          </w:p>
          <w:p w14:paraId="5D0D9E3E">
            <w:pPr>
              <w:autoSpaceDE w:val="0"/>
              <w:autoSpaceDN w:val="0"/>
              <w:spacing w:line="360" w:lineRule="auto"/>
              <w:jc w:val="left"/>
              <w:rPr>
                <w:rFonts w:ascii="宋体" w:hAnsi="宋体" w:eastAsia="宋体" w:cs="宋体"/>
                <w:kern w:val="0"/>
                <w:szCs w:val="21"/>
                <w:lang w:val="zh-CN" w:eastAsia="en-US" w:bidi="zh-CN"/>
              </w:rPr>
            </w:pPr>
          </w:p>
          <w:p w14:paraId="42CD585A">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F9474BD">
            <w:pPr>
              <w:autoSpaceDE w:val="0"/>
              <w:autoSpaceDN w:val="0"/>
              <w:spacing w:line="360" w:lineRule="auto"/>
              <w:jc w:val="left"/>
              <w:rPr>
                <w:rFonts w:ascii="宋体" w:hAnsi="宋体" w:eastAsia="宋体" w:cs="宋体"/>
                <w:kern w:val="0"/>
                <w:szCs w:val="21"/>
                <w:lang w:val="zh-CN" w:eastAsia="en-US" w:bidi="zh-CN"/>
              </w:rPr>
            </w:pPr>
          </w:p>
          <w:p w14:paraId="4E14BF41">
            <w:pPr>
              <w:autoSpaceDE w:val="0"/>
              <w:autoSpaceDN w:val="0"/>
              <w:spacing w:line="360" w:lineRule="auto"/>
              <w:jc w:val="left"/>
              <w:rPr>
                <w:rFonts w:ascii="宋体" w:hAnsi="宋体" w:eastAsia="宋体" w:cs="宋体"/>
                <w:kern w:val="0"/>
                <w:szCs w:val="21"/>
                <w:lang w:val="zh-CN" w:eastAsia="en-US" w:bidi="zh-CN"/>
              </w:rPr>
            </w:pPr>
          </w:p>
          <w:p w14:paraId="76B8EF80">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634D7799">
            <w:pPr>
              <w:autoSpaceDE w:val="0"/>
              <w:autoSpaceDN w:val="0"/>
              <w:spacing w:line="360" w:lineRule="auto"/>
              <w:rPr>
                <w:rFonts w:ascii="宋体" w:hAnsi="宋体" w:eastAsia="宋体" w:cs="Times New Roman"/>
                <w:kern w:val="0"/>
                <w:szCs w:val="21"/>
                <w:lang w:eastAsia="en-US"/>
              </w:rPr>
            </w:pPr>
          </w:p>
        </w:tc>
      </w:tr>
      <w:tr w14:paraId="5AE02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1" w:hRule="atLeast"/>
        </w:trPr>
        <w:tc>
          <w:tcPr>
            <w:tcW w:w="677" w:type="dxa"/>
          </w:tcPr>
          <w:p w14:paraId="741E6456">
            <w:pPr>
              <w:autoSpaceDE w:val="0"/>
              <w:autoSpaceDN w:val="0"/>
              <w:spacing w:line="360" w:lineRule="auto"/>
              <w:jc w:val="left"/>
              <w:rPr>
                <w:rFonts w:ascii="宋体" w:hAnsi="宋体" w:eastAsia="宋体" w:cs="宋体"/>
                <w:kern w:val="0"/>
                <w:szCs w:val="21"/>
                <w:lang w:val="zh-CN" w:bidi="zh-CN"/>
              </w:rPr>
            </w:pPr>
          </w:p>
          <w:p w14:paraId="2EF92906">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25496D75">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D3AED91">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07AC722A">
            <w:pPr>
              <w:autoSpaceDE w:val="0"/>
              <w:autoSpaceDN w:val="0"/>
              <w:spacing w:line="360" w:lineRule="auto"/>
              <w:jc w:val="left"/>
              <w:rPr>
                <w:rFonts w:ascii="宋体" w:hAnsi="宋体" w:eastAsia="宋体" w:cs="宋体"/>
                <w:kern w:val="0"/>
                <w:szCs w:val="21"/>
                <w:lang w:val="zh-CN" w:bidi="zh-CN"/>
              </w:rPr>
            </w:pPr>
          </w:p>
          <w:p w14:paraId="0692EE4A">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0A9A4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1" w:hRule="atLeast"/>
        </w:trPr>
        <w:tc>
          <w:tcPr>
            <w:tcW w:w="677" w:type="dxa"/>
          </w:tcPr>
          <w:p w14:paraId="5DF1FF04">
            <w:pPr>
              <w:autoSpaceDE w:val="0"/>
              <w:autoSpaceDN w:val="0"/>
              <w:spacing w:line="360" w:lineRule="auto"/>
              <w:jc w:val="left"/>
              <w:rPr>
                <w:rFonts w:ascii="宋体" w:hAnsi="宋体" w:eastAsia="宋体" w:cs="宋体"/>
                <w:kern w:val="0"/>
                <w:szCs w:val="21"/>
                <w:lang w:val="zh-CN" w:bidi="zh-CN"/>
              </w:rPr>
            </w:pPr>
          </w:p>
          <w:p w14:paraId="5C508A99">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09187D63">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10FCD940">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5B4A0A78">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5F946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6BDF65C1">
            <w:pPr>
              <w:autoSpaceDE w:val="0"/>
              <w:autoSpaceDN w:val="0"/>
              <w:spacing w:line="360" w:lineRule="auto"/>
              <w:jc w:val="left"/>
              <w:rPr>
                <w:rFonts w:ascii="宋体" w:hAnsi="宋体" w:eastAsia="宋体" w:cs="宋体"/>
                <w:kern w:val="0"/>
                <w:szCs w:val="21"/>
                <w:lang w:val="zh-CN" w:bidi="zh-CN"/>
              </w:rPr>
            </w:pPr>
          </w:p>
          <w:p w14:paraId="6BD32471">
            <w:pPr>
              <w:autoSpaceDE w:val="0"/>
              <w:autoSpaceDN w:val="0"/>
              <w:spacing w:before="8" w:line="360" w:lineRule="auto"/>
              <w:jc w:val="left"/>
              <w:rPr>
                <w:rFonts w:ascii="宋体" w:hAnsi="宋体" w:eastAsia="宋体" w:cs="宋体"/>
                <w:kern w:val="0"/>
                <w:szCs w:val="21"/>
                <w:lang w:val="zh-CN" w:bidi="zh-CN"/>
              </w:rPr>
            </w:pPr>
          </w:p>
          <w:p w14:paraId="3BD3A952">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6EEBF5A5">
            <w:pPr>
              <w:autoSpaceDE w:val="0"/>
              <w:autoSpaceDN w:val="0"/>
              <w:spacing w:line="360" w:lineRule="auto"/>
              <w:jc w:val="left"/>
              <w:rPr>
                <w:rFonts w:ascii="宋体" w:hAnsi="宋体" w:eastAsia="宋体" w:cs="宋体"/>
                <w:kern w:val="0"/>
                <w:szCs w:val="21"/>
                <w:lang w:val="zh-CN" w:eastAsia="en-US" w:bidi="zh-CN"/>
              </w:rPr>
            </w:pPr>
          </w:p>
          <w:p w14:paraId="7C33CEFA">
            <w:pPr>
              <w:autoSpaceDE w:val="0"/>
              <w:autoSpaceDN w:val="0"/>
              <w:spacing w:before="7" w:line="360" w:lineRule="auto"/>
              <w:jc w:val="left"/>
              <w:rPr>
                <w:rFonts w:ascii="宋体" w:hAnsi="宋体" w:eastAsia="宋体" w:cs="宋体"/>
                <w:kern w:val="0"/>
                <w:szCs w:val="21"/>
                <w:lang w:val="zh-CN" w:eastAsia="en-US" w:bidi="zh-CN"/>
              </w:rPr>
            </w:pPr>
          </w:p>
          <w:p w14:paraId="48281123">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463CD41D">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3D47725">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2428B9E0">
      <w:pPr>
        <w:spacing w:before="1" w:line="360" w:lineRule="auto"/>
        <w:ind w:left="669"/>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p>
    <w:p w14:paraId="0AE21CBB">
      <w:pPr>
        <w:keepNext/>
        <w:keepLines/>
        <w:tabs>
          <w:tab w:val="left" w:pos="1127"/>
        </w:tabs>
        <w:spacing w:before="340" w:after="330" w:line="576" w:lineRule="auto"/>
        <w:jc w:val="center"/>
        <w:outlineLvl w:val="0"/>
        <w:rPr>
          <w:rFonts w:hint="eastAsia" w:ascii="华文中宋" w:hAnsi="华文中宋" w:eastAsia="华文中宋" w:cs="华文中宋"/>
          <w:b/>
          <w:bCs/>
          <w:kern w:val="44"/>
          <w:sz w:val="44"/>
          <w:szCs w:val="44"/>
        </w:rPr>
      </w:pPr>
      <w:bookmarkStart w:id="31" w:name="_Toc38640624"/>
      <w:r>
        <w:rPr>
          <w:rFonts w:ascii="宋体" w:hAnsi="宋体" w:eastAsia="宋体" w:cs="Times New Roman"/>
          <w:b/>
          <w:bCs/>
          <w:kern w:val="44"/>
          <w:sz w:val="32"/>
          <w:szCs w:val="32"/>
        </w:rPr>
        <w:br w:type="page"/>
      </w:r>
      <w:bookmarkStart w:id="32" w:name="_Toc30230"/>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四</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采购合同</w:t>
      </w:r>
      <w:bookmarkEnd w:id="31"/>
      <w:bookmarkEnd w:id="32"/>
    </w:p>
    <w:p w14:paraId="39A8A867">
      <w:pPr>
        <w:autoSpaceDE w:val="0"/>
        <w:autoSpaceDN w:val="0"/>
        <w:jc w:val="left"/>
        <w:rPr>
          <w:rFonts w:ascii="宋体" w:hAnsi="宋体" w:eastAsia="宋体" w:cs="宋体"/>
          <w:b/>
          <w:kern w:val="0"/>
          <w:szCs w:val="21"/>
          <w:lang w:val="zh-CN" w:bidi="zh-CN"/>
        </w:rPr>
      </w:pPr>
      <w:bookmarkStart w:id="33" w:name="_Toc38640625"/>
    </w:p>
    <w:p w14:paraId="43DCFAAB">
      <w:pPr>
        <w:autoSpaceDE w:val="0"/>
        <w:autoSpaceDN w:val="0"/>
        <w:jc w:val="left"/>
        <w:rPr>
          <w:rFonts w:ascii="宋体" w:hAnsi="宋体" w:eastAsia="宋体" w:cs="宋体"/>
          <w:b/>
          <w:kern w:val="0"/>
          <w:szCs w:val="21"/>
          <w:lang w:val="zh-CN" w:bidi="zh-CN"/>
        </w:rPr>
      </w:pPr>
    </w:p>
    <w:p w14:paraId="55D60D95">
      <w:pPr>
        <w:autoSpaceDE w:val="0"/>
        <w:autoSpaceDN w:val="0"/>
        <w:jc w:val="left"/>
        <w:rPr>
          <w:rFonts w:ascii="宋体" w:hAnsi="宋体" w:eastAsia="宋体" w:cs="宋体"/>
          <w:b/>
          <w:kern w:val="0"/>
          <w:szCs w:val="21"/>
          <w:lang w:val="zh-CN" w:bidi="zh-CN"/>
        </w:rPr>
      </w:pPr>
    </w:p>
    <w:p w14:paraId="4610208B">
      <w:pPr>
        <w:autoSpaceDE w:val="0"/>
        <w:autoSpaceDN w:val="0"/>
        <w:jc w:val="left"/>
        <w:rPr>
          <w:rFonts w:ascii="宋体" w:hAnsi="宋体" w:eastAsia="宋体" w:cs="宋体"/>
          <w:b/>
          <w:kern w:val="0"/>
          <w:szCs w:val="21"/>
          <w:lang w:val="zh-CN" w:bidi="zh-CN"/>
        </w:rPr>
      </w:pPr>
    </w:p>
    <w:p w14:paraId="3FEAAEC6">
      <w:pPr>
        <w:autoSpaceDE w:val="0"/>
        <w:autoSpaceDN w:val="0"/>
        <w:spacing w:before="10"/>
        <w:jc w:val="left"/>
        <w:rPr>
          <w:rFonts w:ascii="宋体" w:hAnsi="宋体" w:eastAsia="宋体" w:cs="宋体"/>
          <w:b/>
          <w:kern w:val="0"/>
          <w:szCs w:val="21"/>
          <w:lang w:val="zh-CN" w:bidi="zh-CN"/>
        </w:rPr>
      </w:pPr>
    </w:p>
    <w:p w14:paraId="279B3F52">
      <w:pPr>
        <w:autoSpaceDE w:val="0"/>
        <w:autoSpaceDN w:val="0"/>
        <w:jc w:val="left"/>
        <w:rPr>
          <w:rFonts w:ascii="宋体" w:hAnsi="宋体" w:eastAsia="宋体" w:cs="宋体"/>
          <w:b/>
          <w:kern w:val="0"/>
          <w:szCs w:val="21"/>
          <w:lang w:val="zh-CN" w:bidi="zh-CN"/>
        </w:rPr>
      </w:pPr>
    </w:p>
    <w:p w14:paraId="7C37C9F5">
      <w:pPr>
        <w:autoSpaceDE w:val="0"/>
        <w:autoSpaceDN w:val="0"/>
        <w:jc w:val="left"/>
        <w:rPr>
          <w:rFonts w:ascii="宋体" w:hAnsi="宋体" w:eastAsia="宋体" w:cs="宋体"/>
          <w:b/>
          <w:kern w:val="0"/>
          <w:szCs w:val="21"/>
          <w:lang w:val="zh-CN" w:bidi="zh-CN"/>
        </w:rPr>
      </w:pPr>
    </w:p>
    <w:p w14:paraId="1C7505C8">
      <w:pPr>
        <w:autoSpaceDE w:val="0"/>
        <w:autoSpaceDN w:val="0"/>
        <w:jc w:val="left"/>
        <w:rPr>
          <w:rFonts w:ascii="宋体" w:hAnsi="宋体" w:eastAsia="宋体" w:cs="宋体"/>
          <w:b/>
          <w:kern w:val="0"/>
          <w:szCs w:val="21"/>
          <w:lang w:val="zh-CN" w:bidi="zh-CN"/>
        </w:rPr>
      </w:pPr>
    </w:p>
    <w:p w14:paraId="66B6028E">
      <w:pPr>
        <w:autoSpaceDE w:val="0"/>
        <w:autoSpaceDN w:val="0"/>
        <w:jc w:val="left"/>
        <w:rPr>
          <w:rFonts w:ascii="宋体" w:hAnsi="宋体" w:eastAsia="宋体" w:cs="宋体"/>
          <w:b/>
          <w:kern w:val="0"/>
          <w:szCs w:val="21"/>
          <w:lang w:val="zh-CN" w:bidi="zh-CN"/>
        </w:rPr>
      </w:pPr>
    </w:p>
    <w:p w14:paraId="598D8BA8">
      <w:pPr>
        <w:autoSpaceDE w:val="0"/>
        <w:autoSpaceDN w:val="0"/>
        <w:jc w:val="left"/>
        <w:rPr>
          <w:rFonts w:ascii="宋体" w:hAnsi="宋体" w:eastAsia="宋体" w:cs="宋体"/>
          <w:b/>
          <w:kern w:val="0"/>
          <w:szCs w:val="21"/>
          <w:lang w:val="zh-CN" w:bidi="zh-CN"/>
        </w:rPr>
      </w:pPr>
    </w:p>
    <w:p w14:paraId="1CCCDC17">
      <w:pPr>
        <w:autoSpaceDE w:val="0"/>
        <w:autoSpaceDN w:val="0"/>
        <w:jc w:val="left"/>
        <w:rPr>
          <w:rFonts w:ascii="宋体" w:hAnsi="宋体" w:eastAsia="宋体" w:cs="宋体"/>
          <w:b/>
          <w:kern w:val="0"/>
          <w:szCs w:val="21"/>
          <w:lang w:val="zh-CN" w:bidi="zh-CN"/>
        </w:rPr>
      </w:pPr>
    </w:p>
    <w:p w14:paraId="417F3B5E">
      <w:pPr>
        <w:autoSpaceDE w:val="0"/>
        <w:autoSpaceDN w:val="0"/>
        <w:spacing w:before="5"/>
        <w:jc w:val="left"/>
        <w:rPr>
          <w:rFonts w:ascii="宋体" w:hAnsi="宋体" w:eastAsia="宋体" w:cs="宋体"/>
          <w:b/>
          <w:kern w:val="0"/>
          <w:szCs w:val="21"/>
          <w:lang w:val="zh-CN" w:bidi="zh-CN"/>
        </w:rPr>
      </w:pPr>
    </w:p>
    <w:p w14:paraId="516AD86D">
      <w:pPr>
        <w:spacing w:after="240" w:line="360" w:lineRule="auto"/>
        <w:jc w:val="center"/>
        <w:rPr>
          <w:rFonts w:hint="eastAsia" w:ascii="微软雅黑" w:hAnsi="微软雅黑" w:eastAsia="微软雅黑"/>
          <w:bCs/>
          <w:sz w:val="36"/>
          <w:szCs w:val="36"/>
        </w:rPr>
      </w:pPr>
    </w:p>
    <w:p w14:paraId="55A525F7">
      <w:pPr>
        <w:spacing w:after="240" w:line="360" w:lineRule="auto"/>
        <w:jc w:val="center"/>
        <w:rPr>
          <w:rFonts w:hint="eastAsia" w:ascii="微软雅黑" w:hAnsi="微软雅黑" w:eastAsia="微软雅黑"/>
          <w:bCs/>
          <w:sz w:val="36"/>
          <w:szCs w:val="36"/>
        </w:rPr>
      </w:pPr>
    </w:p>
    <w:p w14:paraId="4AD74D89">
      <w:pPr>
        <w:spacing w:after="240" w:line="360" w:lineRule="auto"/>
        <w:jc w:val="center"/>
        <w:rPr>
          <w:rFonts w:hint="eastAsia" w:ascii="微软雅黑" w:hAnsi="微软雅黑" w:eastAsia="微软雅黑"/>
          <w:bCs/>
          <w:sz w:val="36"/>
          <w:szCs w:val="36"/>
        </w:rPr>
      </w:pPr>
    </w:p>
    <w:p w14:paraId="04F21BD0">
      <w:pPr>
        <w:spacing w:after="240" w:line="360" w:lineRule="auto"/>
        <w:jc w:val="center"/>
        <w:rPr>
          <w:rFonts w:hint="eastAsia" w:ascii="微软雅黑" w:hAnsi="微软雅黑" w:eastAsia="微软雅黑"/>
          <w:bCs/>
          <w:sz w:val="36"/>
          <w:szCs w:val="36"/>
        </w:rPr>
      </w:pPr>
    </w:p>
    <w:p w14:paraId="4CD13F5D">
      <w:pPr>
        <w:spacing w:after="240" w:line="360" w:lineRule="auto"/>
        <w:jc w:val="center"/>
        <w:rPr>
          <w:rFonts w:hint="eastAsia" w:ascii="微软雅黑" w:hAnsi="微软雅黑" w:eastAsia="微软雅黑"/>
          <w:bCs/>
          <w:sz w:val="36"/>
          <w:szCs w:val="36"/>
        </w:rPr>
      </w:pPr>
    </w:p>
    <w:p w14:paraId="6C244E24">
      <w:pPr>
        <w:spacing w:after="240" w:line="360" w:lineRule="auto"/>
        <w:jc w:val="center"/>
        <w:rPr>
          <w:rFonts w:hint="eastAsia" w:ascii="微软雅黑" w:hAnsi="微软雅黑" w:eastAsia="微软雅黑"/>
          <w:bCs/>
          <w:sz w:val="36"/>
          <w:szCs w:val="36"/>
        </w:rPr>
      </w:pPr>
    </w:p>
    <w:p w14:paraId="4B3B96C8">
      <w:pPr>
        <w:spacing w:after="240" w:line="360" w:lineRule="auto"/>
        <w:jc w:val="both"/>
        <w:rPr>
          <w:rFonts w:hint="eastAsia" w:ascii="微软雅黑" w:hAnsi="微软雅黑" w:eastAsia="微软雅黑"/>
          <w:bCs/>
          <w:sz w:val="36"/>
          <w:szCs w:val="36"/>
        </w:rPr>
      </w:pPr>
    </w:p>
    <w:p w14:paraId="59CA22C6">
      <w:pPr>
        <w:pStyle w:val="11"/>
        <w:spacing w:line="248" w:lineRule="auto"/>
      </w:pPr>
      <w:bookmarkStart w:id="34" w:name="_Toc7646"/>
    </w:p>
    <w:p w14:paraId="627CCD61">
      <w:pPr>
        <w:pStyle w:val="11"/>
        <w:spacing w:line="248" w:lineRule="auto"/>
      </w:pPr>
    </w:p>
    <w:p w14:paraId="62E1BF06">
      <w:pPr>
        <w:pStyle w:val="11"/>
        <w:spacing w:line="248" w:lineRule="auto"/>
      </w:pPr>
    </w:p>
    <w:p w14:paraId="727AB841">
      <w:pPr>
        <w:pStyle w:val="11"/>
        <w:spacing w:line="248" w:lineRule="auto"/>
      </w:pPr>
    </w:p>
    <w:p w14:paraId="21BD6811">
      <w:pPr>
        <w:pStyle w:val="11"/>
        <w:spacing w:line="248" w:lineRule="auto"/>
      </w:pPr>
    </w:p>
    <w:p w14:paraId="22FD107C">
      <w:pPr>
        <w:pStyle w:val="11"/>
        <w:spacing w:line="248" w:lineRule="auto"/>
      </w:pPr>
    </w:p>
    <w:p w14:paraId="0F68FB2C">
      <w:pPr>
        <w:pStyle w:val="11"/>
        <w:spacing w:line="248" w:lineRule="auto"/>
      </w:pPr>
    </w:p>
    <w:p w14:paraId="5A87ACA1">
      <w:pPr>
        <w:pStyle w:val="11"/>
        <w:spacing w:line="248" w:lineRule="auto"/>
      </w:pPr>
    </w:p>
    <w:p w14:paraId="7A229F60">
      <w:pPr>
        <w:pStyle w:val="11"/>
        <w:spacing w:line="248" w:lineRule="auto"/>
      </w:pPr>
    </w:p>
    <w:p w14:paraId="6E22C189">
      <w:pPr>
        <w:pStyle w:val="11"/>
        <w:spacing w:line="248" w:lineRule="auto"/>
      </w:pPr>
    </w:p>
    <w:p w14:paraId="362DC975">
      <w:pPr>
        <w:pStyle w:val="11"/>
        <w:spacing w:line="248" w:lineRule="auto"/>
      </w:pPr>
    </w:p>
    <w:p w14:paraId="198FEDE5">
      <w:pPr>
        <w:pStyle w:val="11"/>
        <w:spacing w:line="248" w:lineRule="auto"/>
      </w:pPr>
    </w:p>
    <w:p w14:paraId="3C2D5201">
      <w:pPr>
        <w:pStyle w:val="6"/>
        <w:bidi w:val="0"/>
        <w:jc w:val="center"/>
        <w:rPr>
          <w:rFonts w:hint="eastAsia" w:ascii="宋体" w:hAnsi="宋体" w:eastAsia="宋体" w:cs="宋体"/>
          <w:b/>
          <w:bCs/>
          <w:color w:val="auto"/>
          <w:spacing w:val="283"/>
          <w:sz w:val="48"/>
          <w:szCs w:val="48"/>
          <w:lang w:val="en-US" w:eastAsia="zh-CN"/>
        </w:rPr>
      </w:pPr>
      <w:r>
        <w:rPr>
          <w:rFonts w:hint="eastAsia" w:ascii="宋体" w:hAnsi="宋体" w:eastAsia="宋体" w:cs="宋体"/>
          <w:b/>
          <w:bCs/>
          <w:color w:val="auto"/>
          <w:spacing w:val="283"/>
          <w:sz w:val="48"/>
          <w:szCs w:val="48"/>
        </w:rPr>
        <w:t>开发资质</w:t>
      </w:r>
      <w:r>
        <w:rPr>
          <w:rFonts w:hint="eastAsia" w:ascii="宋体" w:hAnsi="宋体" w:eastAsia="宋体" w:cs="宋体"/>
          <w:b/>
          <w:bCs/>
          <w:color w:val="auto"/>
          <w:spacing w:val="283"/>
          <w:sz w:val="48"/>
          <w:szCs w:val="48"/>
          <w:lang w:val="en-US" w:eastAsia="zh-CN"/>
        </w:rPr>
        <w:t>办理</w:t>
      </w:r>
      <w:r>
        <w:rPr>
          <w:rFonts w:hint="eastAsia" w:ascii="宋体" w:hAnsi="宋体" w:eastAsia="宋体" w:cs="宋体"/>
          <w:b/>
          <w:bCs/>
          <w:color w:val="auto"/>
          <w:spacing w:val="283"/>
          <w:sz w:val="48"/>
          <w:szCs w:val="48"/>
        </w:rPr>
        <w:t>服务合同</w:t>
      </w:r>
    </w:p>
    <w:p w14:paraId="6D2A0917">
      <w:pPr>
        <w:spacing w:before="237" w:line="205" w:lineRule="auto"/>
        <w:ind w:left="1443"/>
        <w:outlineLvl w:val="0"/>
        <w:rPr>
          <w:rFonts w:ascii="宋体" w:hAnsi="宋体" w:eastAsia="宋体" w:cs="宋体"/>
          <w:sz w:val="71"/>
          <w:szCs w:val="71"/>
        </w:rPr>
      </w:pPr>
    </w:p>
    <w:p w14:paraId="54FC2BDE">
      <w:pPr>
        <w:keepNext w:val="0"/>
        <w:keepLines w:val="0"/>
        <w:pageBreakBefore w:val="0"/>
        <w:widowControl/>
        <w:kinsoku w:val="0"/>
        <w:wordWrap/>
        <w:overflowPunct/>
        <w:topLinePunct w:val="0"/>
        <w:autoSpaceDE w:val="0"/>
        <w:autoSpaceDN w:val="0"/>
        <w:bidi w:val="0"/>
        <w:adjustRightInd w:val="0"/>
        <w:snapToGrid w:val="0"/>
        <w:spacing w:line="480" w:lineRule="auto"/>
        <w:ind w:firstLine="1405" w:firstLineChars="500"/>
        <w:jc w:val="both"/>
        <w:textAlignment w:val="baseline"/>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甲方：</w:t>
      </w:r>
      <w:r>
        <w:rPr>
          <w:rFonts w:hint="eastAsia" w:ascii="宋体" w:hAnsi="宋体" w:eastAsia="宋体" w:cs="宋体"/>
          <w:b/>
          <w:bCs/>
          <w:color w:val="auto"/>
          <w:sz w:val="28"/>
          <w:szCs w:val="28"/>
          <w:u w:val="single"/>
          <w:lang w:val="en-US" w:eastAsia="zh-CN"/>
        </w:rPr>
        <w:t xml:space="preserve">                               </w:t>
      </w:r>
    </w:p>
    <w:p w14:paraId="0BE4692A">
      <w:pPr>
        <w:keepNext w:val="0"/>
        <w:keepLines w:val="0"/>
        <w:pageBreakBefore w:val="0"/>
        <w:widowControl/>
        <w:kinsoku w:val="0"/>
        <w:wordWrap/>
        <w:overflowPunct/>
        <w:topLinePunct w:val="0"/>
        <w:autoSpaceDE w:val="0"/>
        <w:autoSpaceDN w:val="0"/>
        <w:bidi w:val="0"/>
        <w:adjustRightInd w:val="0"/>
        <w:snapToGrid w:val="0"/>
        <w:spacing w:line="480" w:lineRule="auto"/>
        <w:ind w:firstLine="1405" w:firstLineChars="500"/>
        <w:jc w:val="both"/>
        <w:textAlignment w:val="baseline"/>
        <w:rPr>
          <w:rFonts w:hint="default" w:ascii="宋体" w:hAnsi="宋体" w:eastAsia="宋体" w:cs="宋体"/>
          <w:b/>
          <w:bCs/>
          <w:color w:val="auto"/>
          <w:sz w:val="28"/>
          <w:szCs w:val="28"/>
          <w:u w:val="single"/>
          <w:lang w:val="en-US" w:eastAsia="zh-CN"/>
        </w:rPr>
      </w:pPr>
      <w:r>
        <w:rPr>
          <w:rFonts w:hint="eastAsia" w:ascii="宋体" w:hAnsi="宋体" w:eastAsia="宋体" w:cs="宋体"/>
          <w:b/>
          <w:bCs/>
          <w:color w:val="auto"/>
          <w:sz w:val="28"/>
          <w:szCs w:val="28"/>
          <w:lang w:val="en-US" w:eastAsia="zh-CN"/>
        </w:rPr>
        <w:t>乙方：</w:t>
      </w:r>
      <w:r>
        <w:rPr>
          <w:rFonts w:hint="eastAsia" w:ascii="宋体" w:hAnsi="宋体" w:eastAsia="宋体" w:cs="宋体"/>
          <w:b/>
          <w:bCs/>
          <w:color w:val="auto"/>
          <w:sz w:val="28"/>
          <w:szCs w:val="28"/>
          <w:u w:val="single"/>
          <w:lang w:val="en-US" w:eastAsia="zh-CN"/>
        </w:rPr>
        <w:t xml:space="preserve">                               </w:t>
      </w:r>
    </w:p>
    <w:p w14:paraId="2CA68FF3">
      <w:pPr>
        <w:pStyle w:val="2"/>
        <w:keepNext w:val="0"/>
        <w:keepLines w:val="0"/>
        <w:pageBreakBefore w:val="0"/>
        <w:widowControl/>
        <w:kinsoku w:val="0"/>
        <w:wordWrap/>
        <w:overflowPunct/>
        <w:topLinePunct w:val="0"/>
        <w:autoSpaceDE w:val="0"/>
        <w:autoSpaceDN w:val="0"/>
        <w:bidi w:val="0"/>
        <w:adjustRightInd w:val="0"/>
        <w:snapToGrid w:val="0"/>
        <w:spacing w:line="480" w:lineRule="auto"/>
        <w:textAlignment w:val="baseline"/>
        <w:rPr>
          <w:rFonts w:hint="default" w:ascii="宋体" w:hAnsi="宋体" w:eastAsia="宋体" w:cs="宋体"/>
          <w:b/>
          <w:bCs/>
          <w:color w:val="auto"/>
          <w:sz w:val="28"/>
          <w:szCs w:val="28"/>
          <w:u w:val="single"/>
          <w:lang w:val="en-US" w:eastAsia="zh-CN"/>
        </w:rPr>
      </w:pPr>
      <w:r>
        <w:rPr>
          <w:rFonts w:hint="eastAsia" w:ascii="宋体" w:hAnsi="宋体" w:eastAsia="宋体" w:cs="宋体"/>
          <w:b/>
          <w:bCs/>
          <w:color w:val="auto"/>
          <w:sz w:val="28"/>
          <w:szCs w:val="28"/>
          <w:u w:val="none"/>
          <w:lang w:val="en-US" w:eastAsia="zh-CN"/>
        </w:rPr>
        <w:t xml:space="preserve">      项目编号：</w:t>
      </w:r>
      <w:r>
        <w:rPr>
          <w:rFonts w:hint="eastAsia" w:ascii="宋体" w:hAnsi="宋体" w:eastAsia="宋体" w:cs="宋体"/>
          <w:b/>
          <w:bCs/>
          <w:color w:val="auto"/>
          <w:sz w:val="28"/>
          <w:szCs w:val="28"/>
          <w:u w:val="single"/>
          <w:lang w:val="en-US" w:eastAsia="zh-CN"/>
        </w:rPr>
        <w:t xml:space="preserve">                      </w:t>
      </w:r>
    </w:p>
    <w:p w14:paraId="20FE5123">
      <w:pPr>
        <w:rPr>
          <w:rFonts w:hint="eastAsia" w:ascii="宋体" w:hAnsi="宋体" w:eastAsia="宋体" w:cs="宋体"/>
          <w:b/>
          <w:bCs/>
          <w:spacing w:val="-4"/>
          <w:sz w:val="28"/>
          <w:szCs w:val="28"/>
        </w:rPr>
      </w:pPr>
      <w:r>
        <w:rPr>
          <w:rFonts w:hint="eastAsia" w:ascii="宋体" w:hAnsi="宋体" w:eastAsia="宋体" w:cs="宋体"/>
          <w:b/>
          <w:bCs/>
          <w:spacing w:val="-4"/>
          <w:sz w:val="28"/>
          <w:szCs w:val="28"/>
        </w:rPr>
        <w:br w:type="page"/>
      </w:r>
    </w:p>
    <w:p w14:paraId="662C944F">
      <w:pPr>
        <w:keepNext w:val="0"/>
        <w:keepLines w:val="0"/>
        <w:pageBreakBefore w:val="0"/>
        <w:widowControl/>
        <w:kinsoku w:val="0"/>
        <w:wordWrap/>
        <w:overflowPunct/>
        <w:topLinePunct w:val="0"/>
        <w:autoSpaceDE w:val="0"/>
        <w:autoSpaceDN w:val="0"/>
        <w:bidi w:val="0"/>
        <w:adjustRightInd w:val="0"/>
        <w:snapToGrid w:val="0"/>
        <w:spacing w:line="580" w:lineRule="exact"/>
        <w:ind w:right="0"/>
        <w:textAlignment w:val="baseline"/>
        <w:rPr>
          <w:rFonts w:hint="eastAsia" w:ascii="宋体" w:hAnsi="宋体" w:eastAsia="宋体" w:cs="宋体"/>
          <w:b/>
          <w:bCs/>
          <w:spacing w:val="-4"/>
          <w:sz w:val="28"/>
          <w:szCs w:val="28"/>
        </w:rPr>
      </w:pPr>
      <w:r>
        <w:rPr>
          <w:rFonts w:hint="eastAsia" w:ascii="宋体" w:hAnsi="宋体" w:eastAsia="宋体" w:cs="宋体"/>
          <w:b/>
          <w:bCs/>
          <w:spacing w:val="-4"/>
          <w:sz w:val="28"/>
          <w:szCs w:val="28"/>
        </w:rPr>
        <w:t>甲方：</w:t>
      </w:r>
      <w:r>
        <w:rPr>
          <w:rFonts w:hint="eastAsia" w:ascii="宋体" w:hAnsi="宋体" w:eastAsia="宋体" w:cs="宋体"/>
          <w:b/>
          <w:bCs/>
          <w:spacing w:val="-4"/>
          <w:sz w:val="28"/>
          <w:szCs w:val="28"/>
          <w:lang w:val="en-US" w:eastAsia="zh-CN"/>
        </w:rPr>
        <w:t xml:space="preserve">                             </w:t>
      </w:r>
      <w:r>
        <w:rPr>
          <w:rFonts w:hint="eastAsia" w:ascii="宋体" w:hAnsi="宋体" w:eastAsia="宋体" w:cs="宋体"/>
          <w:b/>
          <w:bCs/>
          <w:spacing w:val="-4"/>
          <w:sz w:val="28"/>
          <w:szCs w:val="28"/>
        </w:rPr>
        <w:t>（以下简称甲方）</w:t>
      </w:r>
    </w:p>
    <w:p w14:paraId="06ABBF77">
      <w:pPr>
        <w:keepNext w:val="0"/>
        <w:keepLines w:val="0"/>
        <w:pageBreakBefore w:val="0"/>
        <w:widowControl/>
        <w:kinsoku w:val="0"/>
        <w:wordWrap/>
        <w:overflowPunct/>
        <w:topLinePunct w:val="0"/>
        <w:autoSpaceDE w:val="0"/>
        <w:autoSpaceDN w:val="0"/>
        <w:bidi w:val="0"/>
        <w:adjustRightInd w:val="0"/>
        <w:snapToGrid w:val="0"/>
        <w:spacing w:line="580" w:lineRule="exact"/>
        <w:ind w:right="0"/>
        <w:textAlignment w:val="baseline"/>
        <w:rPr>
          <w:rFonts w:ascii="宋体" w:hAnsi="宋体" w:eastAsia="宋体" w:cs="宋体"/>
          <w:b/>
          <w:bCs/>
          <w:spacing w:val="-4"/>
          <w:sz w:val="28"/>
          <w:szCs w:val="28"/>
        </w:rPr>
      </w:pPr>
      <w:r>
        <w:rPr>
          <w:rFonts w:hint="eastAsia" w:ascii="宋体" w:hAnsi="宋体" w:eastAsia="宋体" w:cs="宋体"/>
          <w:b/>
          <w:bCs/>
          <w:spacing w:val="-4"/>
          <w:sz w:val="28"/>
          <w:szCs w:val="28"/>
        </w:rPr>
        <w:t>乙方：</w:t>
      </w:r>
      <w:r>
        <w:rPr>
          <w:rFonts w:hint="eastAsia" w:ascii="宋体" w:hAnsi="宋体" w:eastAsia="宋体" w:cs="宋体"/>
          <w:b/>
          <w:bCs/>
          <w:spacing w:val="-4"/>
          <w:sz w:val="28"/>
          <w:szCs w:val="28"/>
          <w:lang w:val="en-US" w:eastAsia="zh-CN"/>
        </w:rPr>
        <w:t xml:space="preserve">                             </w:t>
      </w:r>
      <w:r>
        <w:rPr>
          <w:rFonts w:hint="eastAsia" w:ascii="宋体" w:hAnsi="宋体" w:eastAsia="宋体" w:cs="宋体"/>
          <w:b/>
          <w:bCs/>
          <w:spacing w:val="-4"/>
          <w:sz w:val="28"/>
          <w:szCs w:val="28"/>
        </w:rPr>
        <w:t>（以下简称乙方）</w:t>
      </w:r>
    </w:p>
    <w:p w14:paraId="4DC6FCA2">
      <w:pPr>
        <w:keepNext w:val="0"/>
        <w:keepLines w:val="0"/>
        <w:pageBreakBefore w:val="0"/>
        <w:widowControl/>
        <w:kinsoku/>
        <w:wordWrap/>
        <w:overflowPunct/>
        <w:topLinePunct/>
        <w:autoSpaceDE w:val="0"/>
        <w:autoSpaceDN w:val="0"/>
        <w:bidi w:val="0"/>
        <w:adjustRightInd w:val="0"/>
        <w:snapToGrid w:val="0"/>
        <w:spacing w:line="580" w:lineRule="exact"/>
        <w:ind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经友好协商，甲、乙双方本着平等互利，友好合作的意愿就</w:t>
      </w:r>
      <w:r>
        <w:rPr>
          <w:rFonts w:ascii="宋体" w:hAnsi="宋体" w:eastAsia="宋体" w:cs="宋体"/>
          <w:b/>
          <w:bCs/>
          <w:spacing w:val="0"/>
          <w:sz w:val="28"/>
          <w:szCs w:val="28"/>
        </w:rPr>
        <w:t>房地产开发二级资质办理</w:t>
      </w:r>
      <w:r>
        <w:rPr>
          <w:rFonts w:ascii="宋体" w:hAnsi="宋体" w:eastAsia="宋体" w:cs="宋体"/>
          <w:spacing w:val="0"/>
          <w:sz w:val="28"/>
          <w:szCs w:val="28"/>
        </w:rPr>
        <w:t>申报等相关事宜，自愿达成以下协议：</w:t>
      </w:r>
    </w:p>
    <w:p w14:paraId="11EDF38C">
      <w:pPr>
        <w:keepNext w:val="0"/>
        <w:keepLines w:val="0"/>
        <w:pageBreakBefore w:val="0"/>
        <w:widowControl/>
        <w:kinsoku/>
        <w:wordWrap/>
        <w:overflowPunct/>
        <w:topLinePunct/>
        <w:autoSpaceDE w:val="0"/>
        <w:autoSpaceDN w:val="0"/>
        <w:bidi w:val="0"/>
        <w:adjustRightInd w:val="0"/>
        <w:snapToGrid w:val="0"/>
        <w:spacing w:line="580" w:lineRule="exact"/>
        <w:ind w:left="0" w:right="0"/>
        <w:jc w:val="center"/>
        <w:textAlignment w:val="baseline"/>
        <w:outlineLvl w:val="0"/>
        <w:rPr>
          <w:rFonts w:ascii="宋体" w:hAnsi="宋体" w:eastAsia="宋体" w:cs="宋体"/>
          <w:spacing w:val="0"/>
          <w:sz w:val="28"/>
          <w:szCs w:val="28"/>
        </w:rPr>
      </w:pPr>
      <w:r>
        <w:rPr>
          <w:rFonts w:ascii="宋体" w:hAnsi="宋体" w:eastAsia="宋体" w:cs="宋体"/>
          <w:b/>
          <w:bCs/>
          <w:spacing w:val="0"/>
          <w:sz w:val="28"/>
          <w:szCs w:val="28"/>
        </w:rPr>
        <w:t>第一章</w:t>
      </w:r>
      <w:r>
        <w:rPr>
          <w:rFonts w:ascii="宋体" w:hAnsi="宋体" w:eastAsia="宋体" w:cs="宋体"/>
          <w:spacing w:val="0"/>
          <w:sz w:val="28"/>
          <w:szCs w:val="28"/>
        </w:rPr>
        <w:t xml:space="preserve">    </w:t>
      </w:r>
      <w:r>
        <w:rPr>
          <w:rFonts w:ascii="宋体" w:hAnsi="宋体" w:eastAsia="宋体" w:cs="宋体"/>
          <w:b/>
          <w:bCs/>
          <w:spacing w:val="0"/>
          <w:sz w:val="28"/>
          <w:szCs w:val="28"/>
        </w:rPr>
        <w:t>总</w:t>
      </w:r>
      <w:r>
        <w:rPr>
          <w:rFonts w:ascii="宋体" w:hAnsi="宋体" w:eastAsia="宋体" w:cs="宋体"/>
          <w:spacing w:val="0"/>
          <w:sz w:val="28"/>
          <w:szCs w:val="28"/>
        </w:rPr>
        <w:t xml:space="preserve">     </w:t>
      </w:r>
      <w:r>
        <w:rPr>
          <w:rFonts w:ascii="宋体" w:hAnsi="宋体" w:eastAsia="宋体" w:cs="宋体"/>
          <w:b/>
          <w:bCs/>
          <w:spacing w:val="0"/>
          <w:sz w:val="28"/>
          <w:szCs w:val="28"/>
        </w:rPr>
        <w:t>则</w:t>
      </w:r>
    </w:p>
    <w:p w14:paraId="68CF34DD">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一、委托事项及服务项目：</w:t>
      </w:r>
    </w:p>
    <w:p w14:paraId="4D255C6F">
      <w:pPr>
        <w:keepNext w:val="0"/>
        <w:keepLines w:val="0"/>
        <w:pageBreakBefore w:val="0"/>
        <w:widowControl/>
        <w:kinsoku/>
        <w:wordWrap/>
        <w:overflowPunct/>
        <w:topLinePunct/>
        <w:autoSpaceDE w:val="0"/>
        <w:autoSpaceDN w:val="0"/>
        <w:bidi w:val="0"/>
        <w:adjustRightInd w:val="0"/>
        <w:snapToGrid w:val="0"/>
        <w:spacing w:line="580" w:lineRule="exact"/>
        <w:ind w:left="0" w:right="0" w:firstLine="607" w:firstLineChars="217"/>
        <w:jc w:val="both"/>
        <w:textAlignment w:val="baseline"/>
        <w:rPr>
          <w:rFonts w:ascii="宋体" w:hAnsi="宋体" w:eastAsia="宋体" w:cs="宋体"/>
          <w:spacing w:val="0"/>
          <w:sz w:val="28"/>
          <w:szCs w:val="28"/>
        </w:rPr>
      </w:pPr>
      <w:r>
        <w:rPr>
          <w:rFonts w:ascii="宋体" w:hAnsi="宋体" w:eastAsia="宋体" w:cs="宋体"/>
          <w:spacing w:val="0"/>
          <w:sz w:val="28"/>
          <w:szCs w:val="28"/>
        </w:rPr>
        <w:t>甲方同意由乙方作为甲方指定的申报咨询服务机构，乙方向甲方提供相关的咨询与服务包括：</w:t>
      </w:r>
      <w:r>
        <w:rPr>
          <w:rFonts w:ascii="宋体" w:hAnsi="宋体" w:eastAsia="宋体" w:cs="宋体"/>
          <w:b/>
          <w:bCs/>
          <w:spacing w:val="0"/>
          <w:sz w:val="28"/>
          <w:szCs w:val="28"/>
        </w:rPr>
        <w:t>房地产开发二级资质办理</w:t>
      </w:r>
      <w:r>
        <w:rPr>
          <w:rFonts w:ascii="宋体" w:hAnsi="宋体" w:eastAsia="宋体" w:cs="宋体"/>
          <w:spacing w:val="0"/>
          <w:sz w:val="28"/>
          <w:szCs w:val="28"/>
        </w:rPr>
        <w:t>含材料收集整理，材料制作及全程提供技术咨询和材料报送工作。</w:t>
      </w:r>
    </w:p>
    <w:p w14:paraId="4412B211">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二、合作期限：</w:t>
      </w:r>
    </w:p>
    <w:p w14:paraId="6249F33B">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jc w:val="both"/>
        <w:textAlignment w:val="baseline"/>
        <w:rPr>
          <w:rFonts w:ascii="宋体" w:hAnsi="宋体" w:eastAsia="宋体" w:cs="宋体"/>
          <w:spacing w:val="0"/>
          <w:sz w:val="28"/>
          <w:szCs w:val="28"/>
        </w:rPr>
      </w:pPr>
      <w:r>
        <w:rPr>
          <w:rFonts w:ascii="宋体" w:hAnsi="宋体" w:eastAsia="宋体" w:cs="宋体"/>
          <w:spacing w:val="0"/>
          <w:sz w:val="28"/>
          <w:szCs w:val="28"/>
        </w:rPr>
        <w:t>本协议生效后，在甲方备齐办理</w:t>
      </w:r>
      <w:r>
        <w:rPr>
          <w:rFonts w:ascii="宋体" w:hAnsi="宋体" w:eastAsia="宋体" w:cs="宋体"/>
          <w:b/>
          <w:bCs/>
          <w:spacing w:val="0"/>
          <w:sz w:val="28"/>
          <w:szCs w:val="28"/>
        </w:rPr>
        <w:t>房地产开发二级资质</w:t>
      </w:r>
      <w:r>
        <w:rPr>
          <w:rFonts w:ascii="宋体" w:hAnsi="宋体" w:eastAsia="宋体" w:cs="宋体"/>
          <w:spacing w:val="0"/>
          <w:sz w:val="28"/>
          <w:szCs w:val="28"/>
        </w:rPr>
        <w:t>需提供的资料之日起 30 个工作日完成。（因特殊情况立即书面通知甲方，节假日顺延）。</w:t>
      </w:r>
    </w:p>
    <w:p w14:paraId="1BA231AB">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三、项目费用（即服务费）及付款方式</w:t>
      </w:r>
    </w:p>
    <w:p w14:paraId="740644BE">
      <w:pPr>
        <w:keepNext w:val="0"/>
        <w:keepLines w:val="0"/>
        <w:pageBreakBefore w:val="0"/>
        <w:widowControl/>
        <w:kinsoku/>
        <w:wordWrap/>
        <w:overflowPunct/>
        <w:topLinePunct/>
        <w:autoSpaceDE w:val="0"/>
        <w:autoSpaceDN w:val="0"/>
        <w:bidi w:val="0"/>
        <w:adjustRightInd w:val="0"/>
        <w:snapToGrid w:val="0"/>
        <w:spacing w:line="580" w:lineRule="exact"/>
        <w:ind w:left="0" w:right="0" w:firstLine="571" w:firstLineChars="204"/>
        <w:textAlignment w:val="baseline"/>
        <w:rPr>
          <w:rFonts w:hint="eastAsia" w:ascii="宋体" w:hAnsi="宋体" w:eastAsia="宋体" w:cs="宋体"/>
          <w:spacing w:val="0"/>
          <w:sz w:val="28"/>
          <w:szCs w:val="28"/>
          <w:lang w:eastAsia="zh-CN"/>
        </w:rPr>
      </w:pPr>
      <w:r>
        <w:rPr>
          <w:rFonts w:ascii="宋体" w:hAnsi="宋体" w:eastAsia="宋体" w:cs="宋体"/>
          <w:spacing w:val="0"/>
          <w:sz w:val="28"/>
          <w:szCs w:val="28"/>
        </w:rPr>
        <w:t>1、甲方向乙方支付的本次代理服务项目代理费的金额为</w:t>
      </w:r>
      <w:r>
        <w:rPr>
          <w:rFonts w:hint="eastAsia" w:ascii="宋体" w:hAnsi="宋体" w:eastAsia="宋体" w:cs="宋体"/>
          <w:spacing w:val="0"/>
          <w:sz w:val="28"/>
          <w:szCs w:val="28"/>
          <w:u w:val="single" w:color="auto"/>
          <w:lang w:val="en-US" w:eastAsia="zh-CN"/>
        </w:rPr>
        <w:t xml:space="preserve">       </w:t>
      </w:r>
      <w:r>
        <w:rPr>
          <w:rFonts w:ascii="宋体" w:hAnsi="宋体" w:eastAsia="宋体" w:cs="宋体"/>
          <w:spacing w:val="0"/>
          <w:sz w:val="28"/>
          <w:szCs w:val="28"/>
          <w:u w:val="single" w:color="auto"/>
        </w:rPr>
        <w:t xml:space="preserve"> </w:t>
      </w:r>
      <w:r>
        <w:rPr>
          <w:rFonts w:ascii="宋体" w:hAnsi="宋体" w:eastAsia="宋体" w:cs="宋体"/>
          <w:spacing w:val="0"/>
          <w:sz w:val="28"/>
          <w:szCs w:val="28"/>
        </w:rPr>
        <w:t>元（大写）</w:t>
      </w:r>
      <w:r>
        <w:rPr>
          <w:rFonts w:hint="eastAsia" w:ascii="宋体" w:hAnsi="宋体" w:eastAsia="宋体" w:cs="宋体"/>
          <w:spacing w:val="0"/>
          <w:sz w:val="28"/>
          <w:szCs w:val="28"/>
          <w:u w:val="single" w:color="auto"/>
          <w:lang w:val="en-US" w:eastAsia="zh-CN"/>
        </w:rPr>
        <w:t xml:space="preserve">          </w:t>
      </w:r>
      <w:r>
        <w:rPr>
          <w:rFonts w:ascii="宋体" w:hAnsi="宋体" w:eastAsia="宋体" w:cs="宋体"/>
          <w:spacing w:val="0"/>
          <w:sz w:val="28"/>
          <w:szCs w:val="28"/>
          <w:u w:val="single" w:color="auto"/>
        </w:rPr>
        <w:t>整</w:t>
      </w:r>
      <w:r>
        <w:rPr>
          <w:rFonts w:hint="eastAsia" w:ascii="宋体" w:hAnsi="宋体" w:eastAsia="宋体" w:cs="宋体"/>
          <w:spacing w:val="0"/>
          <w:sz w:val="28"/>
          <w:szCs w:val="28"/>
          <w:u w:val="none" w:color="auto"/>
          <w:lang w:eastAsia="zh-CN"/>
        </w:rPr>
        <w:t>。</w:t>
      </w:r>
    </w:p>
    <w:p w14:paraId="72646236">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w:t>
      </w:r>
      <w:r>
        <w:rPr>
          <w:rFonts w:ascii="宋体" w:hAnsi="宋体" w:eastAsia="宋体" w:cs="宋体"/>
          <w:b/>
          <w:bCs/>
          <w:spacing w:val="0"/>
          <w:sz w:val="28"/>
          <w:szCs w:val="28"/>
        </w:rPr>
        <w:t>房地产开发二级资质</w:t>
      </w:r>
      <w:r>
        <w:rPr>
          <w:rFonts w:hint="eastAsia" w:ascii="宋体" w:hAnsi="宋体" w:eastAsia="宋体" w:cs="宋体"/>
          <w:b/>
          <w:bCs/>
          <w:spacing w:val="0"/>
          <w:sz w:val="28"/>
          <w:szCs w:val="28"/>
          <w:lang w:val="en-US" w:eastAsia="zh-CN"/>
        </w:rPr>
        <w:t>证书</w:t>
      </w:r>
      <w:r>
        <w:rPr>
          <w:rFonts w:hint="eastAsia" w:ascii="宋体" w:hAnsi="宋体" w:eastAsia="宋体" w:cs="宋体"/>
          <w:spacing w:val="0"/>
          <w:sz w:val="28"/>
          <w:szCs w:val="28"/>
          <w:lang w:val="en-US" w:eastAsia="zh-CN"/>
        </w:rPr>
        <w:t>取得后</w:t>
      </w:r>
      <w:r>
        <w:rPr>
          <w:rFonts w:hint="eastAsia" w:ascii="宋体" w:hAnsi="宋体" w:eastAsia="宋体" w:cs="宋体"/>
          <w:spacing w:val="0"/>
          <w:sz w:val="28"/>
          <w:szCs w:val="28"/>
          <w:u w:val="single"/>
          <w:lang w:val="en-US" w:eastAsia="zh-CN"/>
        </w:rPr>
        <w:t xml:space="preserve">  10   </w:t>
      </w:r>
      <w:r>
        <w:rPr>
          <w:rFonts w:hint="eastAsia" w:ascii="宋体" w:hAnsi="宋体" w:eastAsia="宋体" w:cs="宋体"/>
          <w:spacing w:val="0"/>
          <w:sz w:val="28"/>
          <w:szCs w:val="28"/>
          <w:lang w:val="en-US" w:eastAsia="zh-CN"/>
        </w:rPr>
        <w:t>个</w:t>
      </w:r>
      <w:r>
        <w:rPr>
          <w:rFonts w:ascii="宋体" w:hAnsi="宋体" w:eastAsia="宋体" w:cs="宋体"/>
          <w:spacing w:val="0"/>
          <w:sz w:val="28"/>
          <w:szCs w:val="28"/>
        </w:rPr>
        <w:t>工作日内</w:t>
      </w:r>
      <w:r>
        <w:rPr>
          <w:rFonts w:hint="eastAsia" w:ascii="宋体" w:hAnsi="宋体" w:eastAsia="宋体" w:cs="宋体"/>
          <w:spacing w:val="0"/>
          <w:sz w:val="28"/>
          <w:szCs w:val="28"/>
        </w:rPr>
        <w:t>甲方向乙方支付全部费</w:t>
      </w:r>
      <w:r>
        <w:rPr>
          <w:rFonts w:hint="eastAsia" w:ascii="宋体" w:hAnsi="宋体" w:eastAsia="宋体" w:cs="宋体"/>
          <w:spacing w:val="0"/>
          <w:sz w:val="28"/>
          <w:szCs w:val="28"/>
          <w:u w:val="none" w:color="auto"/>
        </w:rPr>
        <w:t>用</w:t>
      </w:r>
      <w:r>
        <w:rPr>
          <w:rFonts w:ascii="宋体" w:hAnsi="宋体" w:eastAsia="宋体" w:cs="宋体"/>
          <w:spacing w:val="0"/>
          <w:sz w:val="28"/>
          <w:szCs w:val="28"/>
          <w:u w:val="none" w:color="auto"/>
        </w:rPr>
        <w:t>；乙方开具与收款等额增值税</w:t>
      </w:r>
      <w:r>
        <w:rPr>
          <w:rFonts w:hint="eastAsia" w:ascii="宋体" w:hAnsi="宋体" w:eastAsia="宋体" w:cs="宋体"/>
          <w:spacing w:val="0"/>
          <w:sz w:val="28"/>
          <w:szCs w:val="28"/>
          <w:u w:val="none" w:color="auto"/>
          <w:lang w:val="en-US" w:eastAsia="zh-CN"/>
        </w:rPr>
        <w:t>专用</w:t>
      </w:r>
      <w:r>
        <w:rPr>
          <w:rFonts w:ascii="宋体" w:hAnsi="宋体" w:eastAsia="宋体" w:cs="宋体"/>
          <w:spacing w:val="0"/>
          <w:sz w:val="28"/>
          <w:szCs w:val="28"/>
          <w:u w:val="none" w:color="auto"/>
        </w:rPr>
        <w:t>发票（</w:t>
      </w:r>
      <w:r>
        <w:rPr>
          <w:rFonts w:hint="eastAsia" w:ascii="宋体" w:hAnsi="宋体" w:eastAsia="宋体" w:cs="宋体"/>
          <w:spacing w:val="0"/>
          <w:sz w:val="28"/>
          <w:szCs w:val="28"/>
          <w:u w:val="single" w:color="auto"/>
          <w:lang w:val="en-US" w:eastAsia="zh-CN"/>
        </w:rPr>
        <w:t xml:space="preserve">   </w:t>
      </w:r>
      <w:r>
        <w:rPr>
          <w:rFonts w:ascii="宋体" w:hAnsi="宋体" w:eastAsia="宋体" w:cs="宋体"/>
          <w:spacing w:val="0"/>
          <w:sz w:val="28"/>
          <w:szCs w:val="28"/>
          <w:u w:val="none" w:color="auto"/>
        </w:rPr>
        <w:t xml:space="preserve">%） </w:t>
      </w:r>
      <w:r>
        <w:rPr>
          <w:rFonts w:ascii="宋体" w:hAnsi="宋体" w:eastAsia="宋体" w:cs="宋体"/>
          <w:spacing w:val="0"/>
          <w:sz w:val="28"/>
          <w:szCs w:val="28"/>
        </w:rPr>
        <w:t>。</w:t>
      </w:r>
    </w:p>
    <w:p w14:paraId="0DBB5647">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jc w:val="both"/>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四、甲方的责任和义务</w:t>
      </w:r>
    </w:p>
    <w:p w14:paraId="5CAC6461">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1、甲方应根据此次申报对其提供的证件和其他所有资料的真实性、 正确性、合法性负责；</w:t>
      </w:r>
    </w:p>
    <w:p w14:paraId="2438999C">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2、甲方授权并指定一位项目负责人，全权代表甲方联系并协助乙方 完成此次资质申报过程中的具体事宜，配合乙方收集此次资质申报的相关材料；</w:t>
      </w:r>
    </w:p>
    <w:p w14:paraId="5146D19E">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3、本次合作结束后，除甲方所提供的资料外，乙方出具的任何资料、 人员证书，甲方不得以任何理由索取、使用；</w:t>
      </w:r>
    </w:p>
    <w:p w14:paraId="76CFBD41">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4、甲方不得用乙方所提供的人员进行报税否则后果自负。</w:t>
      </w:r>
    </w:p>
    <w:p w14:paraId="141B3C51">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5、资质办理成功后，资质有效期 3 年内乙方提供的职称人员将锁在甲方企业系统内；</w:t>
      </w:r>
    </w:p>
    <w:p w14:paraId="21EAE8FF">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6、资质办理成功后，甲方应第一时间内及时处理并解除乙方提供的此次申办使用的技术人员与</w:t>
      </w:r>
      <w:r>
        <w:rPr>
          <w:rFonts w:hint="eastAsia" w:ascii="宋体" w:hAnsi="宋体" w:eastAsia="宋体" w:cs="宋体"/>
          <w:spacing w:val="0"/>
          <w:sz w:val="28"/>
          <w:szCs w:val="28"/>
          <w:lang w:eastAsia="zh-CN"/>
        </w:rPr>
        <w:t>阜阳市建投启宸房地产有限公司</w:t>
      </w:r>
      <w:r>
        <w:rPr>
          <w:rFonts w:ascii="宋体" w:hAnsi="宋体" w:eastAsia="宋体" w:cs="宋体"/>
          <w:spacing w:val="0"/>
          <w:sz w:val="28"/>
          <w:szCs w:val="28"/>
        </w:rPr>
        <w:t>之间的社保关系，避免产生额外社保费用；</w:t>
      </w:r>
    </w:p>
    <w:p w14:paraId="722A7BD2">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五、乙方的责任和义务</w:t>
      </w:r>
    </w:p>
    <w:p w14:paraId="7F74FC4E">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1、乙方应遵守国家有关法律、法规，依照规定从事资质办理、咨询 服务工作；</w:t>
      </w:r>
    </w:p>
    <w:p w14:paraId="614E470A">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2、乙方自觉接受工商行政管理机关的指导和监督，采用规范的资质办理服务程序和方法，负责代甲方完善各类文件资料，齐全应有的证 件；</w:t>
      </w:r>
    </w:p>
    <w:p w14:paraId="2DCBA68E">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3、乙方对甲方提供的证件和资料负有妥善保管和保密责任，非经甲方许可，乙方不得将证件和资料提供给无关的其他第三者；</w:t>
      </w:r>
    </w:p>
    <w:p w14:paraId="2987DDBA">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b/>
          <w:bCs/>
          <w:spacing w:val="0"/>
          <w:sz w:val="28"/>
          <w:szCs w:val="28"/>
          <w:highlight w:val="yellow"/>
        </w:rPr>
      </w:pPr>
      <w:r>
        <w:rPr>
          <w:rFonts w:ascii="宋体" w:hAnsi="宋体" w:eastAsia="宋体" w:cs="宋体"/>
          <w:spacing w:val="0"/>
          <w:sz w:val="28"/>
          <w:szCs w:val="28"/>
        </w:rPr>
        <w:t>4、乙方负责提供甲方资质申报所需</w:t>
      </w:r>
      <w:r>
        <w:rPr>
          <w:rFonts w:ascii="宋体" w:hAnsi="宋体" w:eastAsia="宋体" w:cs="宋体"/>
          <w:b/>
          <w:bCs/>
          <w:spacing w:val="0"/>
          <w:sz w:val="28"/>
          <w:szCs w:val="28"/>
          <w:highlight w:val="yellow"/>
        </w:rPr>
        <w:t>技术人员</w:t>
      </w:r>
      <w:r>
        <w:rPr>
          <w:rFonts w:ascii="宋体" w:hAnsi="宋体" w:eastAsia="宋体" w:cs="宋体"/>
          <w:b/>
          <w:bCs/>
          <w:spacing w:val="0"/>
          <w:sz w:val="28"/>
          <w:szCs w:val="28"/>
          <w:highlight w:val="yellow"/>
          <w:u w:val="single" w:color="auto"/>
        </w:rPr>
        <w:t xml:space="preserve"> 6 </w:t>
      </w:r>
      <w:r>
        <w:rPr>
          <w:rFonts w:ascii="宋体" w:hAnsi="宋体" w:eastAsia="宋体" w:cs="宋体"/>
          <w:b/>
          <w:bCs/>
          <w:spacing w:val="0"/>
          <w:sz w:val="28"/>
          <w:szCs w:val="28"/>
          <w:highlight w:val="yellow"/>
        </w:rPr>
        <w:t>人，包括 1 名统计，1 名房地产经济师，1 名工程师（建筑专业），1 名工程师（</w:t>
      </w:r>
      <w:r>
        <w:rPr>
          <w:rFonts w:hint="eastAsia" w:ascii="宋体" w:hAnsi="宋体" w:eastAsia="宋体" w:cs="宋体"/>
          <w:b/>
          <w:bCs/>
          <w:spacing w:val="0"/>
          <w:sz w:val="28"/>
          <w:szCs w:val="28"/>
          <w:highlight w:val="yellow"/>
          <w:lang w:val="en-US" w:eastAsia="zh-CN"/>
        </w:rPr>
        <w:t>结构</w:t>
      </w:r>
      <w:r>
        <w:rPr>
          <w:rFonts w:ascii="宋体" w:hAnsi="宋体" w:eastAsia="宋体" w:cs="宋体"/>
          <w:b/>
          <w:bCs/>
          <w:spacing w:val="0"/>
          <w:sz w:val="28"/>
          <w:szCs w:val="28"/>
          <w:highlight w:val="yellow"/>
        </w:rPr>
        <w:t>专业），2 名会计师。</w:t>
      </w:r>
    </w:p>
    <w:p w14:paraId="3F54F008">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5、乙方办理甲方的房地产开发二级资质，因乙方负责的提供的人员 发生的一切纠纷均由乙方承担。</w:t>
      </w:r>
    </w:p>
    <w:p w14:paraId="33F31F51">
      <w:pPr>
        <w:keepNext w:val="0"/>
        <w:keepLines w:val="0"/>
        <w:pageBreakBefore w:val="0"/>
        <w:widowControl/>
        <w:kinsoku/>
        <w:wordWrap/>
        <w:overflowPunct/>
        <w:topLinePunct/>
        <w:autoSpaceDE w:val="0"/>
        <w:autoSpaceDN w:val="0"/>
        <w:bidi w:val="0"/>
        <w:adjustRightInd w:val="0"/>
        <w:snapToGrid w:val="0"/>
        <w:spacing w:line="580" w:lineRule="exact"/>
        <w:ind w:right="0"/>
        <w:jc w:val="center"/>
        <w:textAlignment w:val="baseline"/>
        <w:outlineLvl w:val="0"/>
        <w:rPr>
          <w:rFonts w:ascii="宋体" w:hAnsi="宋体" w:eastAsia="宋体" w:cs="宋体"/>
          <w:spacing w:val="0"/>
          <w:sz w:val="28"/>
          <w:szCs w:val="28"/>
        </w:rPr>
      </w:pPr>
      <w:r>
        <w:rPr>
          <w:rFonts w:ascii="宋体" w:hAnsi="宋体" w:eastAsia="宋体" w:cs="宋体"/>
          <w:b/>
          <w:bCs/>
          <w:spacing w:val="0"/>
          <w:sz w:val="28"/>
          <w:szCs w:val="28"/>
        </w:rPr>
        <w:t>第二章</w:t>
      </w:r>
      <w:r>
        <w:rPr>
          <w:rFonts w:ascii="宋体" w:hAnsi="宋体" w:eastAsia="宋体" w:cs="宋体"/>
          <w:spacing w:val="0"/>
          <w:sz w:val="28"/>
          <w:szCs w:val="28"/>
        </w:rPr>
        <w:t xml:space="preserve">    </w:t>
      </w:r>
      <w:r>
        <w:rPr>
          <w:rFonts w:ascii="宋体" w:hAnsi="宋体" w:eastAsia="宋体" w:cs="宋体"/>
          <w:b/>
          <w:bCs/>
          <w:spacing w:val="0"/>
          <w:sz w:val="28"/>
          <w:szCs w:val="28"/>
        </w:rPr>
        <w:t>本协议的变更、终止及不可抗力</w:t>
      </w:r>
    </w:p>
    <w:p w14:paraId="73C0AE8B">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一、协议的变更</w:t>
      </w:r>
    </w:p>
    <w:p w14:paraId="1C0AE5F4">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本协议未尽事宜或需变更，需经甲、乙双方共同协商，做出书面补充 协议，补充协议经双方签字、盖章后与本协议具有同等法律效力。</w:t>
      </w:r>
    </w:p>
    <w:p w14:paraId="609066B3">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二、违约责任</w:t>
      </w:r>
    </w:p>
    <w:p w14:paraId="42B590D3">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2"/>
        <w:rPr>
          <w:rFonts w:ascii="宋体" w:hAnsi="宋体" w:eastAsia="宋体" w:cs="宋体"/>
          <w:spacing w:val="0"/>
          <w:sz w:val="28"/>
          <w:szCs w:val="28"/>
        </w:rPr>
      </w:pPr>
      <w:r>
        <w:rPr>
          <w:rFonts w:ascii="宋体" w:hAnsi="宋体" w:eastAsia="宋体" w:cs="宋体"/>
          <w:b/>
          <w:bCs/>
          <w:spacing w:val="0"/>
          <w:sz w:val="28"/>
          <w:szCs w:val="28"/>
        </w:rPr>
        <w:t>（一）甲方违约责任</w:t>
      </w:r>
    </w:p>
    <w:p w14:paraId="3BEF4C2C">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1、协议签订后甲方未按第一章第三条规定缴纳</w:t>
      </w:r>
      <w:r>
        <w:rPr>
          <w:rFonts w:ascii="宋体" w:hAnsi="宋体" w:eastAsia="宋体" w:cs="宋体"/>
          <w:b/>
          <w:bCs/>
          <w:spacing w:val="0"/>
          <w:sz w:val="28"/>
          <w:szCs w:val="28"/>
        </w:rPr>
        <w:t>房地产开发二级资质</w:t>
      </w:r>
      <w:r>
        <w:rPr>
          <w:rFonts w:ascii="宋体" w:hAnsi="宋体" w:eastAsia="宋体" w:cs="宋体"/>
          <w:spacing w:val="0"/>
          <w:sz w:val="28"/>
          <w:szCs w:val="28"/>
        </w:rPr>
        <w:t xml:space="preserve"> </w:t>
      </w:r>
      <w:r>
        <w:rPr>
          <w:rFonts w:ascii="宋体" w:hAnsi="宋体" w:eastAsia="宋体" w:cs="宋体"/>
          <w:b/>
          <w:bCs/>
          <w:spacing w:val="0"/>
          <w:sz w:val="28"/>
          <w:szCs w:val="28"/>
        </w:rPr>
        <w:t>办理</w:t>
      </w:r>
      <w:r>
        <w:rPr>
          <w:rFonts w:ascii="宋体" w:hAnsi="宋体" w:eastAsia="宋体" w:cs="宋体"/>
          <w:spacing w:val="0"/>
          <w:sz w:val="28"/>
          <w:szCs w:val="28"/>
        </w:rPr>
        <w:t>服务费，乙方有权追责，且不承担由此产生的一切后果；</w:t>
      </w:r>
    </w:p>
    <w:p w14:paraId="3F70F74D">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2、甲方须向乙方提供所需的相关证件资料，并保证证件资料真实有 效,若出现甲方提供办证所需证件资料虚假的情形，导致无法办理的， 乙方已收取费用不退还，责任由甲方自行承担；</w:t>
      </w:r>
    </w:p>
    <w:p w14:paraId="1D34F09F">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3、甲方若无故在申报中途更换申报项目、中途要求停止申报等原因 影响乙方申报，所造成的责任甲方自行负责；甲方要求中途停止申报， 乙方已收取费用不予退还；若更换申报项目，需要双方另行协商，重新签订合同。</w:t>
      </w:r>
    </w:p>
    <w:p w14:paraId="7559A970">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2"/>
        <w:rPr>
          <w:rFonts w:ascii="宋体" w:hAnsi="宋体" w:eastAsia="宋体" w:cs="宋体"/>
          <w:spacing w:val="0"/>
          <w:sz w:val="28"/>
          <w:szCs w:val="28"/>
        </w:rPr>
      </w:pPr>
      <w:r>
        <w:rPr>
          <w:rFonts w:ascii="宋体" w:hAnsi="宋体" w:eastAsia="宋体" w:cs="宋体"/>
          <w:b/>
          <w:bCs/>
          <w:spacing w:val="0"/>
          <w:sz w:val="28"/>
          <w:szCs w:val="28"/>
        </w:rPr>
        <w:t>（二）乙方违约责任</w:t>
      </w:r>
    </w:p>
    <w:p w14:paraId="28F57EFA">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1、如因乙方单方面原因未将</w:t>
      </w:r>
      <w:r>
        <w:rPr>
          <w:rFonts w:ascii="宋体" w:hAnsi="宋体" w:eastAsia="宋体" w:cs="宋体"/>
          <w:b/>
          <w:bCs/>
          <w:spacing w:val="0"/>
          <w:sz w:val="28"/>
          <w:szCs w:val="28"/>
        </w:rPr>
        <w:t>房地产开发二级资质办理</w:t>
      </w:r>
      <w:r>
        <w:rPr>
          <w:rFonts w:ascii="宋体" w:hAnsi="宋体" w:eastAsia="宋体" w:cs="宋体"/>
          <w:spacing w:val="0"/>
          <w:sz w:val="28"/>
          <w:szCs w:val="28"/>
        </w:rPr>
        <w:t>办理成功，甲 方不支付本次代理服务费用，且甲方有权追责。</w:t>
      </w:r>
    </w:p>
    <w:p w14:paraId="5F18E54C">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2、如乙方故意拖沓，出现不履行或不完全履行合同义务的行为，甲 方有权解除合同，并要求乙方承担相应的违约责任。</w:t>
      </w:r>
    </w:p>
    <w:p w14:paraId="23A747E8">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3、如乙方在申报</w:t>
      </w:r>
      <w:r>
        <w:rPr>
          <w:rFonts w:ascii="宋体" w:hAnsi="宋体" w:eastAsia="宋体" w:cs="宋体"/>
          <w:b/>
          <w:bCs/>
          <w:spacing w:val="0"/>
          <w:sz w:val="28"/>
          <w:szCs w:val="28"/>
        </w:rPr>
        <w:t>房地产开发二级资质办理</w:t>
      </w:r>
      <w:r>
        <w:rPr>
          <w:rFonts w:ascii="宋体" w:hAnsi="宋体" w:eastAsia="宋体" w:cs="宋体"/>
          <w:spacing w:val="0"/>
          <w:sz w:val="28"/>
          <w:szCs w:val="28"/>
        </w:rPr>
        <w:t>项目过程中，将涉及到该  项目的相关资料泄露给无关第三方，则视为违约，甲方有权解除合同。</w:t>
      </w:r>
    </w:p>
    <w:p w14:paraId="3A3CFB52">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4、在资质有效期三年内若因乙方提供的职称人员产生的问题导致人 员需要替换，费用由乙方承担。</w:t>
      </w:r>
    </w:p>
    <w:p w14:paraId="78B1693E">
      <w:pPr>
        <w:keepNext w:val="0"/>
        <w:keepLines w:val="0"/>
        <w:pageBreakBefore w:val="0"/>
        <w:widowControl/>
        <w:kinsoku/>
        <w:wordWrap/>
        <w:overflowPunct/>
        <w:topLinePunct/>
        <w:autoSpaceDE w:val="0"/>
        <w:autoSpaceDN w:val="0"/>
        <w:bidi w:val="0"/>
        <w:adjustRightInd w:val="0"/>
        <w:snapToGrid w:val="0"/>
        <w:spacing w:line="580" w:lineRule="exact"/>
        <w:ind w:left="0" w:right="0" w:firstLine="562" w:firstLineChars="200"/>
        <w:textAlignment w:val="baseline"/>
        <w:outlineLvl w:val="2"/>
        <w:rPr>
          <w:rFonts w:ascii="宋体" w:hAnsi="宋体" w:eastAsia="宋体" w:cs="宋体"/>
          <w:spacing w:val="0"/>
          <w:sz w:val="28"/>
          <w:szCs w:val="28"/>
        </w:rPr>
      </w:pPr>
      <w:r>
        <w:rPr>
          <w:rFonts w:ascii="宋体" w:hAnsi="宋体" w:eastAsia="宋体" w:cs="宋体"/>
          <w:b/>
          <w:bCs/>
          <w:spacing w:val="0"/>
          <w:sz w:val="28"/>
          <w:szCs w:val="28"/>
        </w:rPr>
        <w:t>（三）双方共同权责</w:t>
      </w:r>
    </w:p>
    <w:p w14:paraId="21688AC7">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1、如乙方在合作过程中泄露甲方信息而造成甲方遭受损失，甲方有权追责；</w:t>
      </w:r>
    </w:p>
    <w:p w14:paraId="77181EDD">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2、如甲方在合作过程中泄露乙方信息而造成乙方遭受损失，乙方有权追责。</w:t>
      </w:r>
    </w:p>
    <w:p w14:paraId="094F3D84">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三、</w:t>
      </w:r>
      <w:r>
        <w:rPr>
          <w:rFonts w:ascii="宋体" w:hAnsi="宋体" w:eastAsia="宋体" w:cs="宋体"/>
          <w:b/>
          <w:bCs/>
          <w:spacing w:val="0"/>
          <w:sz w:val="28"/>
          <w:szCs w:val="28"/>
        </w:rPr>
        <w:t>其他约定事项</w:t>
      </w:r>
    </w:p>
    <w:p w14:paraId="464CF419">
      <w:pPr>
        <w:keepNext w:val="0"/>
        <w:keepLines w:val="0"/>
        <w:pageBreakBefore w:val="0"/>
        <w:widowControl/>
        <w:kinsoku/>
        <w:wordWrap/>
        <w:overflowPunct/>
        <w:topLinePunct/>
        <w:autoSpaceDE w:val="0"/>
        <w:autoSpaceDN w:val="0"/>
        <w:bidi w:val="0"/>
        <w:adjustRightInd w:val="0"/>
        <w:snapToGrid w:val="0"/>
        <w:spacing w:line="580" w:lineRule="exact"/>
        <w:ind w:left="0" w:right="0" w:firstLine="420" w:firstLineChars="200"/>
        <w:textAlignment w:val="baseline"/>
        <w:rPr>
          <w:rFonts w:ascii="宋体" w:hAnsi="宋体" w:eastAsia="宋体" w:cs="宋体"/>
          <w:spacing w:val="0"/>
          <w:sz w:val="28"/>
          <w:szCs w:val="28"/>
        </w:rPr>
      </w:pPr>
      <w:r>
        <w:rPr>
          <w:spacing w:val="0"/>
        </w:rPr>
        <w:fldChar w:fldCharType="begin"/>
      </w:r>
      <w:r>
        <w:rPr>
          <w:spacing w:val="0"/>
        </w:rPr>
        <w:instrText xml:space="preserve"> HYPERLINK "http://www.86exp.com/hetong/" </w:instrText>
      </w:r>
      <w:r>
        <w:rPr>
          <w:spacing w:val="0"/>
        </w:rPr>
        <w:fldChar w:fldCharType="separate"/>
      </w:r>
      <w:r>
        <w:rPr>
          <w:rFonts w:ascii="宋体" w:hAnsi="宋体" w:eastAsia="宋体" w:cs="宋体"/>
          <w:spacing w:val="0"/>
          <w:sz w:val="28"/>
          <w:szCs w:val="28"/>
        </w:rPr>
        <w:t>本协议</w:t>
      </w:r>
      <w:r>
        <w:rPr>
          <w:rFonts w:ascii="宋体" w:hAnsi="宋体" w:eastAsia="宋体" w:cs="宋体"/>
          <w:spacing w:val="0"/>
          <w:sz w:val="28"/>
          <w:szCs w:val="28"/>
        </w:rPr>
        <w:fldChar w:fldCharType="end"/>
      </w:r>
      <w:r>
        <w:rPr>
          <w:rFonts w:ascii="宋体" w:hAnsi="宋体" w:eastAsia="宋体" w:cs="宋体"/>
          <w:spacing w:val="0"/>
          <w:sz w:val="28"/>
          <w:szCs w:val="28"/>
        </w:rPr>
        <w:t>签字并盖章之日起生效，一式</w:t>
      </w:r>
      <w:r>
        <w:rPr>
          <w:rFonts w:hint="eastAsia" w:ascii="宋体" w:hAnsi="宋体" w:eastAsia="宋体" w:cs="宋体"/>
          <w:spacing w:val="0"/>
          <w:sz w:val="28"/>
          <w:szCs w:val="28"/>
          <w:lang w:val="en-US" w:eastAsia="zh-CN"/>
        </w:rPr>
        <w:t>伍</w:t>
      </w:r>
      <w:r>
        <w:rPr>
          <w:rFonts w:ascii="宋体" w:hAnsi="宋体" w:eastAsia="宋体" w:cs="宋体"/>
          <w:spacing w:val="0"/>
          <w:sz w:val="28"/>
          <w:szCs w:val="28"/>
        </w:rPr>
        <w:t>份，</w:t>
      </w:r>
      <w:r>
        <w:rPr>
          <w:rFonts w:hint="eastAsia" w:ascii="宋体" w:hAnsi="宋体" w:eastAsia="宋体" w:cs="宋体"/>
          <w:spacing w:val="0"/>
          <w:sz w:val="28"/>
          <w:szCs w:val="28"/>
          <w:lang w:val="en-US" w:eastAsia="zh-CN"/>
        </w:rPr>
        <w:t>甲方执叁份，乙方执贰份</w:t>
      </w:r>
      <w:r>
        <w:rPr>
          <w:rFonts w:ascii="宋体" w:hAnsi="宋体" w:eastAsia="宋体" w:cs="宋体"/>
          <w:spacing w:val="0"/>
          <w:sz w:val="28"/>
          <w:szCs w:val="28"/>
        </w:rPr>
        <w:t>。</w:t>
      </w:r>
    </w:p>
    <w:p w14:paraId="05A344C4">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1、甲乙双方在执行本合同时发生争议，可通过双方友好协商解决</w:t>
      </w:r>
      <w:r>
        <w:rPr>
          <w:rFonts w:hint="eastAsia" w:ascii="宋体" w:hAnsi="宋体" w:eastAsia="宋体" w:cs="宋体"/>
          <w:spacing w:val="0"/>
          <w:sz w:val="28"/>
          <w:szCs w:val="28"/>
          <w:lang w:eastAsia="zh-CN"/>
        </w:rPr>
        <w:t>。</w:t>
      </w:r>
      <w:r>
        <w:rPr>
          <w:rFonts w:ascii="宋体" w:hAnsi="宋体" w:eastAsia="宋体" w:cs="宋体"/>
          <w:spacing w:val="0"/>
          <w:sz w:val="28"/>
          <w:szCs w:val="28"/>
        </w:rPr>
        <w:t>协商不成，由原告方所在地法院管辖；</w:t>
      </w:r>
    </w:p>
    <w:p w14:paraId="77502F9F">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2、甲乙双方确保本合同约定地址为双方接受材料、法院或仲裁机构送达的相关文书的确定地址，若上述地址变更，变更一方必须以书面形式通知另一方，否则不发生变更效果；</w:t>
      </w:r>
    </w:p>
    <w:p w14:paraId="0F09E013">
      <w:pPr>
        <w:keepNext w:val="0"/>
        <w:keepLines w:val="0"/>
        <w:pageBreakBefore w:val="0"/>
        <w:widowControl/>
        <w:kinsoku/>
        <w:wordWrap/>
        <w:overflowPunct/>
        <w:topLinePunct/>
        <w:autoSpaceDE w:val="0"/>
        <w:autoSpaceDN w:val="0"/>
        <w:bidi w:val="0"/>
        <w:adjustRightInd w:val="0"/>
        <w:snapToGrid w:val="0"/>
        <w:spacing w:line="580" w:lineRule="exact"/>
        <w:ind w:left="0" w:right="0" w:firstLine="560" w:firstLineChars="200"/>
        <w:textAlignment w:val="baseline"/>
        <w:rPr>
          <w:rFonts w:ascii="宋体" w:hAnsi="宋体" w:eastAsia="宋体" w:cs="宋体"/>
          <w:spacing w:val="0"/>
          <w:sz w:val="28"/>
          <w:szCs w:val="28"/>
        </w:rPr>
      </w:pPr>
      <w:r>
        <w:rPr>
          <w:rFonts w:ascii="宋体" w:hAnsi="宋体" w:eastAsia="宋体" w:cs="宋体"/>
          <w:spacing w:val="0"/>
          <w:sz w:val="28"/>
          <w:szCs w:val="28"/>
        </w:rPr>
        <w:t>3、经双方单位盖章后的扫描件均为有效协议，协议上标注的电话、微信等记录均可作为往来合作记录，具有法律依据效力。</w:t>
      </w:r>
    </w:p>
    <w:p w14:paraId="6ABAF760">
      <w:pPr>
        <w:keepNext w:val="0"/>
        <w:keepLines w:val="0"/>
        <w:pageBreakBefore w:val="0"/>
        <w:widowControl/>
        <w:kinsoku w:val="0"/>
        <w:wordWrap/>
        <w:overflowPunct/>
        <w:topLinePunct w:val="0"/>
        <w:autoSpaceDE w:val="0"/>
        <w:autoSpaceDN w:val="0"/>
        <w:bidi w:val="0"/>
        <w:adjustRightInd w:val="0"/>
        <w:snapToGrid w:val="0"/>
        <w:spacing w:line="500" w:lineRule="exact"/>
        <w:ind w:firstLine="562" w:firstLineChars="200"/>
        <w:textAlignment w:val="baseline"/>
        <w:rPr>
          <w:rFonts w:hint="eastAsia" w:ascii="宋体" w:hAnsi="宋体" w:eastAsia="宋体" w:cs="宋体"/>
          <w:b/>
          <w:bCs/>
          <w:spacing w:val="0"/>
          <w:sz w:val="28"/>
          <w:szCs w:val="28"/>
          <w:lang w:eastAsia="zh-CN"/>
        </w:rPr>
      </w:pPr>
      <w:r>
        <w:rPr>
          <w:rFonts w:hint="eastAsia" w:ascii="宋体" w:hAnsi="宋体"/>
          <w:b/>
          <w:color w:val="auto"/>
          <w:spacing w:val="0"/>
          <w:sz w:val="28"/>
          <w:szCs w:val="28"/>
          <w:lang w:val="en-US" w:eastAsia="zh-CN"/>
        </w:rPr>
        <w:t>乙方</w:t>
      </w:r>
      <w:r>
        <w:rPr>
          <w:rFonts w:hint="eastAsia" w:ascii="宋体" w:hAnsi="宋体"/>
          <w:b/>
          <w:color w:val="auto"/>
          <w:spacing w:val="0"/>
          <w:sz w:val="28"/>
          <w:szCs w:val="28"/>
        </w:rPr>
        <w:t>公司账号</w:t>
      </w:r>
      <w:r>
        <w:rPr>
          <w:rFonts w:hint="eastAsia" w:ascii="宋体" w:hAnsi="宋体" w:eastAsia="宋体"/>
          <w:b/>
          <w:color w:val="auto"/>
          <w:spacing w:val="0"/>
          <w:sz w:val="28"/>
          <w:szCs w:val="28"/>
          <w:lang w:eastAsia="zh-CN"/>
        </w:rPr>
        <w:t>：</w:t>
      </w:r>
    </w:p>
    <w:p w14:paraId="6A5FFEF7">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firstLine="562" w:firstLineChars="200"/>
        <w:textAlignment w:val="baseline"/>
        <w:rPr>
          <w:rFonts w:ascii="宋体" w:hAnsi="宋体" w:eastAsia="宋体" w:cs="宋体"/>
          <w:spacing w:val="0"/>
          <w:sz w:val="28"/>
          <w:szCs w:val="28"/>
        </w:rPr>
      </w:pPr>
      <w:r>
        <w:rPr>
          <w:rFonts w:ascii="宋体" w:hAnsi="宋体" w:eastAsia="宋体" w:cs="宋体"/>
          <w:b/>
          <w:bCs/>
          <w:spacing w:val="0"/>
          <w:sz w:val="28"/>
          <w:szCs w:val="28"/>
        </w:rPr>
        <w:t>银行账户：</w:t>
      </w:r>
    </w:p>
    <w:p w14:paraId="10E2D3C3">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firstLine="562" w:firstLineChars="200"/>
        <w:textAlignment w:val="baseline"/>
        <w:rPr>
          <w:rFonts w:ascii="宋体" w:hAnsi="宋体" w:eastAsia="宋体" w:cs="宋体"/>
          <w:spacing w:val="0"/>
          <w:sz w:val="28"/>
          <w:szCs w:val="28"/>
        </w:rPr>
      </w:pPr>
      <w:r>
        <w:rPr>
          <w:rFonts w:ascii="宋体" w:hAnsi="宋体" w:eastAsia="宋体" w:cs="宋体"/>
          <w:b/>
          <w:bCs/>
          <w:spacing w:val="0"/>
          <w:sz w:val="28"/>
          <w:szCs w:val="28"/>
        </w:rPr>
        <w:t>开户行：</w:t>
      </w:r>
    </w:p>
    <w:p w14:paraId="6C6108F7">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firstLine="562" w:firstLineChars="200"/>
        <w:textAlignment w:val="baseline"/>
        <w:outlineLvl w:val="1"/>
        <w:rPr>
          <w:rFonts w:ascii="宋体" w:hAnsi="宋体" w:eastAsia="宋体" w:cs="宋体"/>
          <w:spacing w:val="0"/>
          <w:sz w:val="28"/>
          <w:szCs w:val="28"/>
        </w:rPr>
      </w:pPr>
      <w:r>
        <w:rPr>
          <w:rFonts w:ascii="宋体" w:hAnsi="宋体" w:eastAsia="宋体" w:cs="宋体"/>
          <w:b/>
          <w:bCs/>
          <w:spacing w:val="0"/>
          <w:sz w:val="28"/>
          <w:szCs w:val="28"/>
        </w:rPr>
        <w:t>账号：</w:t>
      </w:r>
    </w:p>
    <w:p w14:paraId="3188D69C">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ascii="宋体" w:hAnsi="宋体" w:eastAsia="宋体" w:cs="宋体"/>
          <w:spacing w:val="0"/>
          <w:sz w:val="24"/>
          <w:szCs w:val="24"/>
        </w:rPr>
      </w:pPr>
      <w:r>
        <w:rPr>
          <w:rFonts w:ascii="宋体" w:hAnsi="宋体" w:eastAsia="宋体" w:cs="宋体"/>
          <w:spacing w:val="0"/>
          <w:sz w:val="24"/>
          <w:szCs w:val="24"/>
        </w:rPr>
        <w:t>甲方：</w:t>
      </w:r>
      <w:r>
        <w:rPr>
          <w:rFonts w:hint="eastAsia" w:ascii="宋体" w:hAnsi="宋体" w:eastAsia="宋体" w:cs="宋体"/>
          <w:spacing w:val="0"/>
          <w:sz w:val="24"/>
          <w:szCs w:val="24"/>
          <w:lang w:val="en-US" w:eastAsia="zh-CN"/>
        </w:rPr>
        <w:t xml:space="preserve">                                  </w:t>
      </w:r>
      <w:r>
        <w:rPr>
          <w:rFonts w:ascii="宋体" w:hAnsi="宋体" w:eastAsia="宋体" w:cs="宋体"/>
          <w:spacing w:val="0"/>
          <w:sz w:val="24"/>
          <w:szCs w:val="24"/>
        </w:rPr>
        <w:t>乙方：</w:t>
      </w:r>
    </w:p>
    <w:p w14:paraId="4FE6B7B3">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spacing w:val="0"/>
          <w:sz w:val="24"/>
          <w:szCs w:val="24"/>
        </w:rPr>
      </w:pPr>
    </w:p>
    <w:p w14:paraId="226C1C98">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ascii="宋体" w:hAnsi="宋体" w:eastAsia="宋体" w:cs="宋体"/>
          <w:spacing w:val="0"/>
          <w:sz w:val="24"/>
          <w:szCs w:val="24"/>
        </w:rPr>
      </w:pPr>
      <w:r>
        <w:rPr>
          <w:rFonts w:ascii="宋体" w:hAnsi="宋体" w:eastAsia="宋体" w:cs="宋体"/>
          <w:spacing w:val="0"/>
          <w:sz w:val="24"/>
          <w:szCs w:val="24"/>
        </w:rPr>
        <w:t>联系人：                                  联系人：</w:t>
      </w:r>
    </w:p>
    <w:p w14:paraId="66990997">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spacing w:val="0"/>
          <w:sz w:val="24"/>
          <w:szCs w:val="24"/>
        </w:rPr>
      </w:pPr>
    </w:p>
    <w:p w14:paraId="4ADE13E0">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ascii="宋体" w:hAnsi="宋体" w:eastAsia="宋体" w:cs="宋体"/>
          <w:spacing w:val="0"/>
          <w:sz w:val="24"/>
          <w:szCs w:val="24"/>
        </w:rPr>
      </w:pPr>
      <w:r>
        <w:rPr>
          <w:rFonts w:ascii="宋体" w:hAnsi="宋体" w:eastAsia="宋体" w:cs="宋体"/>
          <w:spacing w:val="0"/>
          <w:sz w:val="24"/>
          <w:szCs w:val="24"/>
        </w:rPr>
        <w:t>联系电话：                               联系电话：</w:t>
      </w:r>
    </w:p>
    <w:p w14:paraId="57454264">
      <w:pPr>
        <w:pStyle w:val="11"/>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spacing w:val="0"/>
        </w:rPr>
      </w:pPr>
    </w:p>
    <w:p w14:paraId="1B63BE83">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textAlignment w:val="baseline"/>
        <w:rPr>
          <w:rFonts w:ascii="宋体" w:hAnsi="宋体" w:eastAsia="宋体" w:cs="宋体"/>
          <w:spacing w:val="0"/>
          <w:sz w:val="24"/>
          <w:szCs w:val="24"/>
        </w:rPr>
      </w:pPr>
      <w:r>
        <w:rPr>
          <w:rFonts w:ascii="宋体" w:hAnsi="宋体" w:eastAsia="宋体" w:cs="宋体"/>
          <w:spacing w:val="0"/>
          <w:sz w:val="24"/>
          <w:szCs w:val="24"/>
        </w:rPr>
        <w:t xml:space="preserve">签定时间：2025 年 </w:t>
      </w:r>
      <w:r>
        <w:rPr>
          <w:rFonts w:hint="eastAsia" w:ascii="宋体" w:hAnsi="宋体" w:eastAsia="宋体" w:cs="宋体"/>
          <w:spacing w:val="0"/>
          <w:sz w:val="24"/>
          <w:szCs w:val="24"/>
          <w:lang w:val="en-US" w:eastAsia="zh-CN"/>
        </w:rPr>
        <w:t xml:space="preserve"> </w:t>
      </w:r>
      <w:r>
        <w:rPr>
          <w:rFonts w:ascii="宋体" w:hAnsi="宋体" w:eastAsia="宋体" w:cs="宋体"/>
          <w:spacing w:val="0"/>
          <w:sz w:val="24"/>
          <w:szCs w:val="24"/>
        </w:rPr>
        <w:t xml:space="preserve"> 月 </w:t>
      </w:r>
      <w:r>
        <w:rPr>
          <w:rFonts w:hint="eastAsia" w:ascii="宋体" w:hAnsi="宋体" w:eastAsia="宋体" w:cs="宋体"/>
          <w:spacing w:val="0"/>
          <w:sz w:val="24"/>
          <w:szCs w:val="24"/>
          <w:lang w:val="en-US" w:eastAsia="zh-CN"/>
        </w:rPr>
        <w:t xml:space="preserve"> </w:t>
      </w:r>
      <w:r>
        <w:rPr>
          <w:rFonts w:ascii="宋体" w:hAnsi="宋体" w:eastAsia="宋体" w:cs="宋体"/>
          <w:spacing w:val="0"/>
          <w:sz w:val="24"/>
          <w:szCs w:val="24"/>
        </w:rPr>
        <w:t xml:space="preserve"> 日               签定时间：2025 年</w:t>
      </w:r>
      <w:r>
        <w:rPr>
          <w:rFonts w:hint="eastAsia" w:ascii="宋体" w:hAnsi="宋体" w:eastAsia="宋体" w:cs="宋体"/>
          <w:spacing w:val="0"/>
          <w:sz w:val="24"/>
          <w:szCs w:val="24"/>
          <w:lang w:val="en-US" w:eastAsia="zh-CN"/>
        </w:rPr>
        <w:t xml:space="preserve"> </w:t>
      </w:r>
      <w:r>
        <w:rPr>
          <w:rFonts w:ascii="宋体" w:hAnsi="宋体" w:eastAsia="宋体" w:cs="宋体"/>
          <w:spacing w:val="0"/>
          <w:sz w:val="24"/>
          <w:szCs w:val="24"/>
        </w:rPr>
        <w:t xml:space="preserve"> 月 </w:t>
      </w:r>
      <w:r>
        <w:rPr>
          <w:rFonts w:hint="eastAsia" w:ascii="宋体" w:hAnsi="宋体" w:eastAsia="宋体" w:cs="宋体"/>
          <w:spacing w:val="0"/>
          <w:sz w:val="24"/>
          <w:szCs w:val="24"/>
          <w:lang w:val="en-US" w:eastAsia="zh-CN"/>
        </w:rPr>
        <w:t xml:space="preserve"> </w:t>
      </w:r>
      <w:r>
        <w:rPr>
          <w:rFonts w:ascii="宋体" w:hAnsi="宋体" w:eastAsia="宋体" w:cs="宋体"/>
          <w:spacing w:val="0"/>
          <w:sz w:val="24"/>
          <w:szCs w:val="24"/>
        </w:rPr>
        <w:t xml:space="preserve"> 日</w:t>
      </w:r>
    </w:p>
    <w:p w14:paraId="054E7CBC">
      <w:pPr>
        <w:keepNext/>
        <w:keepLines/>
        <w:tabs>
          <w:tab w:val="left" w:pos="1127"/>
        </w:tabs>
        <w:spacing w:before="340" w:after="330" w:line="576"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3"/>
      <w:bookmarkEnd w:id="34"/>
    </w:p>
    <w:p w14:paraId="54524DD3">
      <w:pPr>
        <w:jc w:val="center"/>
        <w:outlineLvl w:val="0"/>
        <w:rPr>
          <w:rFonts w:ascii="宋体" w:hAnsi="宋体" w:eastAsia="宋体" w:cs="Arial"/>
          <w:sz w:val="28"/>
          <w:szCs w:val="28"/>
        </w:rPr>
      </w:pPr>
      <w:bookmarkStart w:id="35" w:name="_Toc13756_WPSOffice_Level1"/>
      <w:bookmarkStart w:id="36" w:name="_Toc32338_WPSOffice_Level1"/>
      <w:bookmarkStart w:id="37" w:name="_Toc13551"/>
      <w:r>
        <w:rPr>
          <w:rFonts w:hint="eastAsia" w:ascii="宋体" w:hAnsi="宋体" w:eastAsia="宋体" w:cs="Times New Roman"/>
          <w:sz w:val="28"/>
          <w:szCs w:val="28"/>
          <w:u w:val="single"/>
        </w:rPr>
        <w:t>（项目名称）</w:t>
      </w:r>
      <w:bookmarkEnd w:id="35"/>
      <w:bookmarkEnd w:id="36"/>
      <w:bookmarkEnd w:id="37"/>
    </w:p>
    <w:p w14:paraId="579AF3FF">
      <w:pPr>
        <w:jc w:val="center"/>
        <w:rPr>
          <w:rFonts w:ascii="宋体" w:hAnsi="宋体" w:eastAsia="宋体" w:cs="Arial"/>
          <w:b/>
          <w:sz w:val="28"/>
          <w:szCs w:val="28"/>
        </w:rPr>
      </w:pPr>
      <w:bookmarkStart w:id="38" w:name="_Hlk450146333"/>
    </w:p>
    <w:p w14:paraId="0C0E230B">
      <w:pPr>
        <w:jc w:val="center"/>
        <w:rPr>
          <w:rFonts w:ascii="宋体" w:hAnsi="宋体" w:eastAsia="宋体" w:cs="Arial"/>
          <w:b/>
          <w:sz w:val="28"/>
          <w:szCs w:val="28"/>
        </w:rPr>
      </w:pPr>
    </w:p>
    <w:p w14:paraId="50B07E1C">
      <w:pPr>
        <w:jc w:val="center"/>
        <w:outlineLvl w:val="0"/>
        <w:rPr>
          <w:rFonts w:ascii="宋体" w:hAnsi="宋体" w:eastAsia="宋体" w:cs="Arial"/>
          <w:sz w:val="28"/>
          <w:szCs w:val="28"/>
        </w:rPr>
      </w:pPr>
      <w:bookmarkStart w:id="39" w:name="_Toc361_WPSOffice_Level1"/>
      <w:bookmarkStart w:id="40" w:name="_Toc18887_WPSOffice_Level1"/>
      <w:bookmarkStart w:id="41" w:name="_Toc28461"/>
      <w:r>
        <w:rPr>
          <w:rFonts w:hint="eastAsia" w:ascii="宋体" w:hAnsi="宋体" w:eastAsia="宋体" w:cs="Arial"/>
          <w:sz w:val="28"/>
          <w:szCs w:val="28"/>
        </w:rPr>
        <w:t xml:space="preserve">响 应 </w:t>
      </w:r>
      <w:bookmarkEnd w:id="38"/>
      <w:r>
        <w:rPr>
          <w:rFonts w:hint="eastAsia" w:ascii="宋体" w:hAnsi="宋体" w:eastAsia="宋体" w:cs="Arial"/>
          <w:sz w:val="28"/>
          <w:szCs w:val="28"/>
        </w:rPr>
        <w:t>文 件</w:t>
      </w:r>
      <w:bookmarkEnd w:id="39"/>
      <w:bookmarkEnd w:id="40"/>
      <w:bookmarkEnd w:id="41"/>
    </w:p>
    <w:p w14:paraId="6BBDBF87">
      <w:pPr>
        <w:jc w:val="center"/>
        <w:rPr>
          <w:rFonts w:ascii="宋体" w:hAnsi="宋体" w:eastAsia="宋体" w:cs="Arial"/>
          <w:sz w:val="28"/>
          <w:szCs w:val="28"/>
        </w:rPr>
      </w:pPr>
    </w:p>
    <w:p w14:paraId="231401CC">
      <w:pPr>
        <w:rPr>
          <w:rFonts w:ascii="宋体" w:hAnsi="宋体" w:eastAsia="宋体" w:cs="Arial"/>
          <w:sz w:val="28"/>
          <w:szCs w:val="28"/>
        </w:rPr>
      </w:pPr>
      <w:r>
        <w:rPr>
          <w:rFonts w:hint="eastAsia" w:ascii="宋体" w:hAnsi="宋体" w:eastAsia="宋体" w:cs="Arial"/>
          <w:sz w:val="28"/>
          <w:szCs w:val="28"/>
        </w:rPr>
        <w:t xml:space="preserve">               </w:t>
      </w:r>
    </w:p>
    <w:p w14:paraId="77B83BD4">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34F2E53A">
      <w:pPr>
        <w:jc w:val="center"/>
        <w:rPr>
          <w:rFonts w:ascii="宋体" w:hAnsi="宋体" w:eastAsia="宋体" w:cs="Arial"/>
          <w:sz w:val="28"/>
          <w:szCs w:val="28"/>
        </w:rPr>
      </w:pPr>
    </w:p>
    <w:p w14:paraId="0585F78E">
      <w:pPr>
        <w:jc w:val="center"/>
        <w:rPr>
          <w:rFonts w:ascii="宋体" w:hAnsi="宋体" w:eastAsia="宋体" w:cs="Arial"/>
          <w:sz w:val="28"/>
          <w:szCs w:val="28"/>
        </w:rPr>
      </w:pPr>
    </w:p>
    <w:p w14:paraId="00EBE8C7">
      <w:pPr>
        <w:ind w:firstLine="1120" w:firstLineChars="400"/>
        <w:rPr>
          <w:rFonts w:ascii="宋体" w:hAnsi="宋体" w:eastAsia="宋体" w:cs="Times New Roman"/>
          <w:sz w:val="28"/>
          <w:szCs w:val="28"/>
          <w:u w:val="single"/>
        </w:rPr>
      </w:pPr>
      <w:bookmarkStart w:id="42" w:name="_Toc4204_WPSOffice_Level1"/>
      <w:bookmarkStart w:id="43" w:name="_Toc13389_WPSOffice_Level1"/>
      <w:r>
        <w:rPr>
          <w:rFonts w:hint="eastAsia" w:ascii="宋体" w:hAnsi="宋体" w:eastAsia="宋体" w:cs="Arial"/>
          <w:sz w:val="28"/>
          <w:szCs w:val="28"/>
        </w:rPr>
        <w:t>采购人：</w:t>
      </w:r>
      <w:bookmarkEnd w:id="42"/>
      <w:bookmarkEnd w:id="43"/>
      <w:r>
        <w:rPr>
          <w:rFonts w:hint="eastAsia" w:ascii="宋体" w:hAnsi="宋体" w:eastAsia="宋体" w:cs="Times New Roman"/>
          <w:sz w:val="28"/>
          <w:szCs w:val="28"/>
          <w:u w:val="single"/>
        </w:rPr>
        <w:t xml:space="preserve">                               </w:t>
      </w:r>
    </w:p>
    <w:p w14:paraId="16874782">
      <w:pPr>
        <w:ind w:firstLine="1540" w:firstLineChars="550"/>
        <w:rPr>
          <w:rFonts w:ascii="宋体" w:hAnsi="宋体" w:eastAsia="宋体" w:cs="Arial"/>
          <w:sz w:val="28"/>
          <w:szCs w:val="28"/>
        </w:rPr>
      </w:pPr>
    </w:p>
    <w:p w14:paraId="737938C9">
      <w:pPr>
        <w:spacing w:line="460" w:lineRule="exact"/>
        <w:ind w:firstLine="1120" w:firstLineChars="400"/>
        <w:rPr>
          <w:rFonts w:ascii="宋体" w:hAnsi="宋体" w:eastAsia="宋体" w:cs="Times New Roman"/>
          <w:sz w:val="28"/>
          <w:szCs w:val="28"/>
        </w:rPr>
      </w:pPr>
      <w:bookmarkStart w:id="44" w:name="_Toc23736_WPSOffice_Level1"/>
      <w:bookmarkStart w:id="45" w:name="_Toc22977_WPSOffice_Level1"/>
      <w:r>
        <w:rPr>
          <w:rFonts w:hint="eastAsia" w:ascii="宋体" w:hAnsi="宋体" w:eastAsia="宋体" w:cs="Times New Roman"/>
          <w:sz w:val="28"/>
          <w:szCs w:val="28"/>
        </w:rPr>
        <w:t>供应商电子签章：</w:t>
      </w:r>
      <w:r>
        <w:rPr>
          <w:rFonts w:hint="eastAsia" w:ascii="宋体" w:hAnsi="宋体" w:eastAsia="宋体" w:cs="Times New Roman"/>
          <w:sz w:val="28"/>
          <w:szCs w:val="28"/>
          <w:u w:val="single"/>
        </w:rPr>
        <w:t xml:space="preserve">                             </w:t>
      </w:r>
      <w:bookmarkEnd w:id="44"/>
      <w:bookmarkEnd w:id="45"/>
    </w:p>
    <w:p w14:paraId="2305F40B">
      <w:pPr>
        <w:spacing w:line="460" w:lineRule="exact"/>
        <w:ind w:firstLine="854" w:firstLineChars="305"/>
        <w:rPr>
          <w:rFonts w:ascii="宋体" w:hAnsi="宋体" w:eastAsia="宋体" w:cs="Times New Roman"/>
          <w:sz w:val="28"/>
          <w:szCs w:val="28"/>
          <w:u w:val="single"/>
        </w:rPr>
      </w:pPr>
    </w:p>
    <w:p w14:paraId="3427AE20">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6" w:name="_Toc7448_WPSOffice_Level1"/>
      <w:bookmarkStart w:id="47"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6"/>
      <w:bookmarkEnd w:id="47"/>
    </w:p>
    <w:p w14:paraId="792D2302">
      <w:pPr>
        <w:spacing w:line="460" w:lineRule="exact"/>
        <w:rPr>
          <w:rFonts w:ascii="宋体" w:hAnsi="宋体" w:eastAsia="宋体" w:cs="Times New Roman"/>
          <w:sz w:val="28"/>
          <w:szCs w:val="28"/>
        </w:rPr>
      </w:pPr>
    </w:p>
    <w:p w14:paraId="0FA40588">
      <w:pPr>
        <w:spacing w:line="460" w:lineRule="exact"/>
        <w:ind w:firstLine="435"/>
        <w:rPr>
          <w:rFonts w:ascii="宋体" w:hAnsi="宋体" w:eastAsia="宋体" w:cs="Times New Roman"/>
          <w:sz w:val="28"/>
          <w:szCs w:val="28"/>
        </w:rPr>
      </w:pPr>
    </w:p>
    <w:p w14:paraId="00770EA2">
      <w:pPr>
        <w:spacing w:line="460" w:lineRule="exact"/>
        <w:ind w:firstLine="435"/>
        <w:jc w:val="center"/>
        <w:rPr>
          <w:rFonts w:ascii="宋体" w:hAnsi="宋体" w:eastAsia="宋体" w:cs="Times New Roman"/>
          <w:sz w:val="28"/>
          <w:szCs w:val="28"/>
        </w:rPr>
      </w:pPr>
    </w:p>
    <w:p w14:paraId="1153B7A2">
      <w:pPr>
        <w:spacing w:line="460" w:lineRule="exact"/>
        <w:ind w:firstLine="435"/>
        <w:jc w:val="center"/>
        <w:rPr>
          <w:rFonts w:ascii="宋体" w:hAnsi="宋体" w:eastAsia="宋体" w:cs="Times New Roman"/>
          <w:sz w:val="28"/>
          <w:szCs w:val="28"/>
        </w:rPr>
      </w:pPr>
    </w:p>
    <w:p w14:paraId="1AADDB9D">
      <w:pPr>
        <w:spacing w:line="460" w:lineRule="exact"/>
        <w:ind w:firstLine="435"/>
        <w:jc w:val="center"/>
        <w:rPr>
          <w:rFonts w:ascii="宋体" w:hAnsi="宋体" w:eastAsia="宋体" w:cs="Times New Roman"/>
          <w:sz w:val="28"/>
          <w:szCs w:val="28"/>
        </w:rPr>
      </w:pPr>
    </w:p>
    <w:p w14:paraId="4AC9DDD2">
      <w:pPr>
        <w:spacing w:line="460" w:lineRule="exact"/>
        <w:ind w:firstLine="435"/>
        <w:jc w:val="center"/>
        <w:outlineLvl w:val="0"/>
        <w:rPr>
          <w:rFonts w:ascii="宋体" w:hAnsi="宋体" w:eastAsia="宋体" w:cs="Times New Roman"/>
          <w:sz w:val="28"/>
          <w:szCs w:val="28"/>
        </w:rPr>
      </w:pPr>
      <w:bookmarkStart w:id="48" w:name="_Toc11712_WPSOffice_Level2"/>
      <w:bookmarkStart w:id="49" w:name="_Toc532"/>
      <w:bookmarkStart w:id="50" w:name="_Toc17804_WPSOffice_Level2"/>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48"/>
      <w:bookmarkEnd w:id="49"/>
      <w:bookmarkEnd w:id="50"/>
    </w:p>
    <w:p w14:paraId="6E8C0ED5">
      <w:pPr>
        <w:rPr>
          <w:rFonts w:ascii="宋体" w:hAnsi="宋体" w:eastAsia="宋体" w:cs="Arial"/>
          <w:sz w:val="28"/>
          <w:szCs w:val="28"/>
        </w:rPr>
      </w:pPr>
    </w:p>
    <w:p w14:paraId="3435789F">
      <w:pPr>
        <w:rPr>
          <w:rFonts w:ascii="宋体" w:hAnsi="宋体" w:eastAsia="宋体" w:cs="Times New Roman"/>
          <w:sz w:val="28"/>
          <w:szCs w:val="28"/>
        </w:rPr>
      </w:pPr>
    </w:p>
    <w:p w14:paraId="6017DCB9">
      <w:pPr>
        <w:widowControl/>
        <w:jc w:val="left"/>
        <w:rPr>
          <w:rFonts w:ascii="宋体" w:hAnsi="宋体" w:eastAsia="宋体" w:cs="Times New Roman"/>
          <w:sz w:val="28"/>
          <w:szCs w:val="28"/>
        </w:rPr>
      </w:pPr>
      <w:r>
        <w:rPr>
          <w:rFonts w:ascii="宋体" w:hAnsi="宋体" w:eastAsia="宋体" w:cs="Times New Roman"/>
          <w:sz w:val="28"/>
          <w:szCs w:val="28"/>
        </w:rPr>
        <w:br w:type="page"/>
      </w:r>
    </w:p>
    <w:p w14:paraId="1F2AB250">
      <w:pPr>
        <w:numPr>
          <w:ilvl w:val="0"/>
          <w:numId w:val="7"/>
        </w:numPr>
        <w:autoSpaceDE w:val="0"/>
        <w:autoSpaceDN w:val="0"/>
        <w:spacing w:before="132"/>
        <w:ind w:right="1503"/>
        <w:jc w:val="center"/>
        <w:outlineLvl w:val="0"/>
        <w:rPr>
          <w:rFonts w:ascii="宋体" w:hAnsi="宋体" w:eastAsia="宋体" w:cs="宋体"/>
          <w:b/>
          <w:bCs/>
          <w:kern w:val="0"/>
          <w:szCs w:val="21"/>
          <w:lang w:val="zh-CN" w:bidi="zh-CN"/>
        </w:rPr>
      </w:pPr>
      <w:bookmarkStart w:id="51"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1"/>
    </w:p>
    <w:p w14:paraId="32B28A8E">
      <w:pPr>
        <w:rPr>
          <w:rFonts w:ascii="Times New Roman" w:hAnsi="Times New Roman" w:eastAsia="宋体" w:cs="Times New Roman"/>
          <w:szCs w:val="21"/>
        </w:rPr>
      </w:pPr>
    </w:p>
    <w:p w14:paraId="779623C9">
      <w:pPr>
        <w:autoSpaceDE w:val="0"/>
        <w:autoSpaceDN w:val="0"/>
        <w:spacing w:before="4"/>
        <w:jc w:val="left"/>
        <w:rPr>
          <w:rFonts w:ascii="宋体" w:hAnsi="宋体" w:eastAsia="宋体" w:cs="宋体"/>
          <w:b/>
          <w:kern w:val="0"/>
          <w:sz w:val="6"/>
          <w:szCs w:val="24"/>
          <w:lang w:val="zh-CN" w:bidi="zh-CN"/>
        </w:rPr>
      </w:pPr>
    </w:p>
    <w:tbl>
      <w:tblPr>
        <w:tblStyle w:val="20"/>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3EAA2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47DB8A29">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68C19D01">
            <w:pPr>
              <w:autoSpaceDE w:val="0"/>
              <w:autoSpaceDN w:val="0"/>
              <w:spacing w:before="160" w:line="360" w:lineRule="auto"/>
              <w:ind w:left="2727" w:right="2720"/>
              <w:jc w:val="center"/>
              <w:rPr>
                <w:rFonts w:ascii="宋体" w:hAnsi="宋体" w:eastAsia="宋体" w:cs="宋体"/>
                <w:b/>
                <w:kern w:val="0"/>
                <w:szCs w:val="21"/>
                <w:lang w:eastAsia="en-US"/>
              </w:rPr>
            </w:pPr>
          </w:p>
        </w:tc>
      </w:tr>
      <w:tr w14:paraId="35910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58152219">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79B96F4C">
            <w:pPr>
              <w:autoSpaceDE w:val="0"/>
              <w:autoSpaceDN w:val="0"/>
              <w:spacing w:line="360" w:lineRule="auto"/>
              <w:jc w:val="left"/>
              <w:rPr>
                <w:rFonts w:ascii="宋体" w:hAnsi="宋体" w:eastAsia="宋体" w:cs="宋体"/>
                <w:kern w:val="0"/>
                <w:szCs w:val="21"/>
                <w:lang w:eastAsia="en-US"/>
              </w:rPr>
            </w:pPr>
          </w:p>
        </w:tc>
      </w:tr>
      <w:tr w14:paraId="30CF4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2A3D3D68">
            <w:pPr>
              <w:autoSpaceDE w:val="0"/>
              <w:autoSpaceDN w:val="0"/>
              <w:spacing w:before="124"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报价</w:t>
            </w:r>
          </w:p>
        </w:tc>
        <w:tc>
          <w:tcPr>
            <w:tcW w:w="6220" w:type="dxa"/>
          </w:tcPr>
          <w:p w14:paraId="587C70DE">
            <w:pPr>
              <w:autoSpaceDE w:val="0"/>
              <w:autoSpaceDN w:val="0"/>
              <w:spacing w:line="360" w:lineRule="auto"/>
              <w:jc w:val="left"/>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693E354C">
            <w:pPr>
              <w:autoSpaceDE w:val="0"/>
              <w:autoSpaceDN w:val="0"/>
              <w:spacing w:line="360" w:lineRule="auto"/>
              <w:jc w:val="left"/>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不含税：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2F65C372">
            <w:pPr>
              <w:pStyle w:val="2"/>
              <w:ind w:left="0" w:leftChars="0" w:firstLine="0" w:firstLineChars="0"/>
              <w:rPr>
                <w:rFonts w:hint="default" w:eastAsia="宋体"/>
                <w:u w:val="single"/>
                <w:lang w:val="en-US" w:eastAsia="zh-CN"/>
              </w:rPr>
            </w:pPr>
            <w:r>
              <w:rPr>
                <w:rFonts w:hint="eastAsia" w:hAnsi="Times New Roman" w:eastAsia="宋体" w:cs="Times New Roman"/>
                <w:szCs w:val="21"/>
                <w:lang w:val="en-US" w:eastAsia="zh-CN"/>
              </w:rPr>
              <w:t>税率：</w:t>
            </w:r>
            <w:r>
              <w:rPr>
                <w:rFonts w:hint="eastAsia" w:hAnsi="Times New Roman" w:eastAsia="宋体" w:cs="Times New Roman"/>
                <w:szCs w:val="21"/>
                <w:u w:val="single"/>
                <w:lang w:val="en-US" w:eastAsia="zh-CN"/>
              </w:rPr>
              <w:t xml:space="preserve">   %</w:t>
            </w:r>
          </w:p>
        </w:tc>
      </w:tr>
      <w:tr w14:paraId="6DAAB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CFE9017">
            <w:pPr>
              <w:autoSpaceDE w:val="0"/>
              <w:autoSpaceDN w:val="0"/>
              <w:spacing w:line="360" w:lineRule="auto"/>
              <w:jc w:val="left"/>
              <w:rPr>
                <w:rFonts w:ascii="宋体" w:hAnsi="宋体" w:eastAsia="宋体" w:cs="宋体"/>
                <w:b/>
                <w:kern w:val="0"/>
                <w:szCs w:val="21"/>
              </w:rPr>
            </w:pPr>
          </w:p>
          <w:p w14:paraId="0550061D">
            <w:pPr>
              <w:autoSpaceDE w:val="0"/>
              <w:autoSpaceDN w:val="0"/>
              <w:spacing w:line="360" w:lineRule="auto"/>
              <w:jc w:val="left"/>
              <w:rPr>
                <w:rFonts w:ascii="宋体" w:hAnsi="宋体" w:eastAsia="宋体" w:cs="宋体"/>
                <w:b/>
                <w:kern w:val="0"/>
                <w:szCs w:val="21"/>
              </w:rPr>
            </w:pPr>
          </w:p>
          <w:p w14:paraId="530D3C3A">
            <w:pPr>
              <w:autoSpaceDE w:val="0"/>
              <w:autoSpaceDN w:val="0"/>
              <w:spacing w:line="360" w:lineRule="auto"/>
              <w:jc w:val="left"/>
              <w:rPr>
                <w:rFonts w:ascii="宋体" w:hAnsi="宋体" w:eastAsia="宋体" w:cs="宋体"/>
                <w:b/>
                <w:kern w:val="0"/>
                <w:szCs w:val="21"/>
              </w:rPr>
            </w:pPr>
          </w:p>
          <w:p w14:paraId="163F7E63">
            <w:pPr>
              <w:autoSpaceDE w:val="0"/>
              <w:autoSpaceDN w:val="0"/>
              <w:spacing w:line="360" w:lineRule="auto"/>
              <w:jc w:val="left"/>
              <w:rPr>
                <w:rFonts w:ascii="宋体" w:hAnsi="宋体" w:eastAsia="宋体" w:cs="宋体"/>
                <w:b/>
                <w:kern w:val="0"/>
                <w:szCs w:val="21"/>
              </w:rPr>
            </w:pPr>
          </w:p>
          <w:p w14:paraId="2A5C89E2">
            <w:pPr>
              <w:autoSpaceDE w:val="0"/>
              <w:autoSpaceDN w:val="0"/>
              <w:spacing w:line="360" w:lineRule="auto"/>
              <w:jc w:val="left"/>
              <w:rPr>
                <w:rFonts w:ascii="宋体" w:hAnsi="宋体" w:eastAsia="宋体" w:cs="宋体"/>
                <w:b/>
                <w:kern w:val="0"/>
                <w:szCs w:val="21"/>
              </w:rPr>
            </w:pPr>
          </w:p>
          <w:p w14:paraId="04515501">
            <w:pPr>
              <w:autoSpaceDE w:val="0"/>
              <w:autoSpaceDN w:val="0"/>
              <w:spacing w:line="360" w:lineRule="auto"/>
              <w:jc w:val="left"/>
              <w:rPr>
                <w:rFonts w:ascii="宋体" w:hAnsi="宋体" w:eastAsia="宋体" w:cs="宋体"/>
                <w:b/>
                <w:kern w:val="0"/>
                <w:szCs w:val="21"/>
              </w:rPr>
            </w:pPr>
          </w:p>
          <w:p w14:paraId="5E1E583E">
            <w:pPr>
              <w:autoSpaceDE w:val="0"/>
              <w:autoSpaceDN w:val="0"/>
              <w:spacing w:before="9" w:line="360" w:lineRule="auto"/>
              <w:jc w:val="left"/>
              <w:rPr>
                <w:rFonts w:ascii="宋体" w:hAnsi="宋体" w:eastAsia="宋体" w:cs="宋体"/>
                <w:b/>
                <w:kern w:val="0"/>
                <w:szCs w:val="21"/>
              </w:rPr>
            </w:pPr>
          </w:p>
          <w:p w14:paraId="4D5755A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6F348019">
            <w:pPr>
              <w:autoSpaceDE w:val="0"/>
              <w:autoSpaceDN w:val="0"/>
              <w:spacing w:line="360" w:lineRule="auto"/>
              <w:jc w:val="left"/>
              <w:rPr>
                <w:rFonts w:ascii="宋体" w:hAnsi="宋体" w:eastAsia="宋体" w:cs="宋体"/>
                <w:kern w:val="0"/>
                <w:szCs w:val="21"/>
                <w:lang w:eastAsia="en-US"/>
              </w:rPr>
            </w:pPr>
          </w:p>
        </w:tc>
      </w:tr>
    </w:tbl>
    <w:p w14:paraId="267F5C62">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电子签章：</w:t>
      </w:r>
    </w:p>
    <w:p w14:paraId="026C7CD1">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768CCC9">
      <w:pPr>
        <w:autoSpaceDE w:val="0"/>
        <w:autoSpaceDN w:val="0"/>
        <w:spacing w:before="1" w:line="360" w:lineRule="auto"/>
        <w:jc w:val="left"/>
        <w:rPr>
          <w:rFonts w:ascii="宋体" w:hAnsi="宋体" w:eastAsia="宋体" w:cs="宋体"/>
          <w:kern w:val="0"/>
          <w:szCs w:val="21"/>
          <w:lang w:val="zh-CN" w:bidi="zh-CN"/>
        </w:rPr>
      </w:pPr>
    </w:p>
    <w:p w14:paraId="4D180B35">
      <w:pPr>
        <w:rPr>
          <w:rFonts w:ascii="Times New Roman" w:hAnsi="Times New Roman" w:eastAsia="宋体" w:cs="Times New Roman"/>
          <w:b/>
          <w:szCs w:val="21"/>
        </w:rPr>
      </w:pPr>
      <w:r>
        <w:rPr>
          <w:rFonts w:ascii="Times New Roman" w:hAnsi="Times New Roman" w:eastAsia="宋体" w:cs="Times New Roman"/>
          <w:b/>
          <w:szCs w:val="21"/>
        </w:rPr>
        <w:t>备注：</w:t>
      </w:r>
    </w:p>
    <w:p w14:paraId="7E625085">
      <w:pPr>
        <w:numPr>
          <w:ilvl w:val="0"/>
          <w:numId w:val="8"/>
        </w:numPr>
        <w:ind w:left="0" w:leftChars="0" w:firstLine="0" w:firstLineChars="0"/>
        <w:rPr>
          <w:rFonts w:ascii="Times New Roman" w:hAnsi="Times New Roman" w:eastAsia="宋体" w:cs="Times New Roman"/>
          <w:szCs w:val="21"/>
        </w:rPr>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15058C29">
      <w:pPr>
        <w:numPr>
          <w:ilvl w:val="0"/>
          <w:numId w:val="8"/>
        </w:numPr>
        <w:ind w:left="0" w:leftChars="0" w:firstLine="0" w:firstLineChars="0"/>
        <w:rPr>
          <w:rFonts w:ascii="Times New Roman" w:hAnsi="Times New Roman" w:eastAsia="宋体" w:cs="Times New Roman"/>
          <w:szCs w:val="21"/>
        </w:rPr>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9B4DA07">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2C5EE9C6">
      <w:pPr>
        <w:rPr>
          <w:rFonts w:ascii="Times New Roman" w:hAnsi="Times New Roman" w:eastAsia="宋体" w:cs="Times New Roman"/>
          <w:szCs w:val="21"/>
        </w:rPr>
      </w:pPr>
    </w:p>
    <w:p w14:paraId="4645E6D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2" w:name="_Toc2686"/>
      <w:r>
        <w:rPr>
          <w:rFonts w:ascii="宋体" w:hAnsi="宋体" w:eastAsia="宋体" w:cs="宋体"/>
          <w:b/>
          <w:bCs/>
          <w:kern w:val="0"/>
          <w:szCs w:val="21"/>
          <w:lang w:val="zh-CN" w:bidi="zh-CN"/>
        </w:rPr>
        <w:t>二、响应函</w:t>
      </w:r>
      <w:bookmarkEnd w:id="52"/>
    </w:p>
    <w:p w14:paraId="01E63E4B">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2AF7413E">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2A5A9E7">
      <w:pPr>
        <w:numPr>
          <w:ilvl w:val="0"/>
          <w:numId w:val="9"/>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020FA69D">
      <w:pPr>
        <w:numPr>
          <w:ilvl w:val="0"/>
          <w:numId w:val="9"/>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AD06256">
      <w:pPr>
        <w:numPr>
          <w:ilvl w:val="0"/>
          <w:numId w:val="9"/>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046C5579">
      <w:pPr>
        <w:numPr>
          <w:ilvl w:val="0"/>
          <w:numId w:val="9"/>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7476D4BB">
      <w:pPr>
        <w:numPr>
          <w:ilvl w:val="0"/>
          <w:numId w:val="9"/>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46200803">
      <w:pPr>
        <w:numPr>
          <w:ilvl w:val="0"/>
          <w:numId w:val="9"/>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3D707D5E">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供应商电子签章：</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5C0E3C6">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1DCF0958">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0669269B">
      <w:pPr>
        <w:spacing w:line="360" w:lineRule="auto"/>
        <w:rPr>
          <w:rFonts w:ascii="宋体" w:hAnsi="宋体" w:eastAsia="宋体" w:cs="Times New Roman"/>
          <w:szCs w:val="21"/>
        </w:rPr>
      </w:pPr>
    </w:p>
    <w:p w14:paraId="17E14FB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5B59CB87">
      <w:pPr>
        <w:widowControl/>
        <w:spacing w:line="360" w:lineRule="auto"/>
        <w:jc w:val="left"/>
        <w:rPr>
          <w:rFonts w:ascii="宋体" w:hAnsi="宋体" w:eastAsia="宋体" w:cs="Times New Roman"/>
          <w:szCs w:val="21"/>
        </w:rPr>
      </w:pPr>
    </w:p>
    <w:p w14:paraId="740017DC">
      <w:pPr>
        <w:spacing w:line="360" w:lineRule="auto"/>
        <w:jc w:val="left"/>
        <w:rPr>
          <w:rFonts w:ascii="宋体" w:hAnsi="宋体" w:eastAsia="宋体" w:cs="黑体"/>
          <w:b/>
          <w:szCs w:val="21"/>
        </w:rPr>
      </w:pPr>
      <w:r>
        <w:rPr>
          <w:rFonts w:hint="eastAsia" w:ascii="宋体" w:hAnsi="宋体" w:eastAsia="宋体" w:cs="黑体"/>
          <w:b/>
          <w:szCs w:val="21"/>
        </w:rPr>
        <w:t>附录1:</w:t>
      </w:r>
    </w:p>
    <w:p w14:paraId="2D34DE9F">
      <w:pPr>
        <w:spacing w:line="360" w:lineRule="auto"/>
        <w:jc w:val="left"/>
        <w:rPr>
          <w:rFonts w:ascii="宋体" w:hAnsi="宋体" w:eastAsia="宋体" w:cs="黑体"/>
          <w:b/>
          <w:szCs w:val="21"/>
        </w:rPr>
      </w:pPr>
    </w:p>
    <w:p w14:paraId="176F82E8">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0B8695DB">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4C0588F3">
      <w:pPr>
        <w:spacing w:line="360" w:lineRule="auto"/>
        <w:ind w:firstLine="420" w:firstLineChars="200"/>
        <w:jc w:val="left"/>
        <w:rPr>
          <w:rFonts w:ascii="宋体" w:hAnsi="宋体" w:eastAsia="宋体" w:cs="Times New Roman"/>
          <w:kern w:val="0"/>
          <w:szCs w:val="21"/>
          <w:u w:val="single"/>
        </w:rPr>
      </w:pPr>
    </w:p>
    <w:p w14:paraId="2E67BAAF">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2D5941DA">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560AD9B8">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0AAE2172">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D2EB19E">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0698D600">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4555D5A9">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4520ED5A">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27C3F7F6">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A8065D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3A507C59">
      <w:pPr>
        <w:spacing w:line="360" w:lineRule="auto"/>
        <w:ind w:firstLine="420" w:firstLineChars="200"/>
        <w:rPr>
          <w:rFonts w:ascii="宋体" w:hAnsi="宋体" w:eastAsia="宋体" w:cs="华文仿宋"/>
          <w:kern w:val="0"/>
          <w:szCs w:val="21"/>
        </w:rPr>
      </w:pPr>
    </w:p>
    <w:p w14:paraId="554A64B0">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ascii="宋体" w:hAnsi="宋体" w:eastAsia="宋体" w:cs="Times New Roman"/>
          <w:kern w:val="0"/>
          <w:szCs w:val="21"/>
        </w:rPr>
        <w:t>电子签章</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00FC3A75">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32E3FB8">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3AD209D8">
      <w:pPr>
        <w:jc w:val="left"/>
        <w:rPr>
          <w:rFonts w:ascii="Times New Roman" w:hAnsi="Times New Roman" w:eastAsia="宋体" w:cs="Times New Roman"/>
          <w:kern w:val="0"/>
          <w:sz w:val="20"/>
          <w:szCs w:val="21"/>
        </w:rPr>
      </w:pPr>
    </w:p>
    <w:p w14:paraId="614A28F7">
      <w:pPr>
        <w:rPr>
          <w:rFonts w:ascii="Times New Roman" w:hAnsi="Times New Roman" w:eastAsia="宋体" w:cs="Times New Roman"/>
          <w:szCs w:val="21"/>
        </w:rPr>
      </w:pPr>
    </w:p>
    <w:p w14:paraId="24C5F25E">
      <w:pPr>
        <w:rPr>
          <w:rFonts w:ascii="Times New Roman" w:hAnsi="Times New Roman" w:eastAsia="宋体" w:cs="Times New Roman"/>
          <w:szCs w:val="21"/>
        </w:rPr>
      </w:pPr>
    </w:p>
    <w:p w14:paraId="01B5BBEB">
      <w:pPr>
        <w:rPr>
          <w:rFonts w:ascii="Calibri" w:hAnsi="Calibri" w:eastAsia="宋体" w:cs="Times New Roman"/>
          <w:color w:val="000000"/>
          <w:szCs w:val="24"/>
        </w:rPr>
      </w:pPr>
    </w:p>
    <w:p w14:paraId="2590313F">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3" w:name="_Toc20977"/>
      <w:r>
        <w:rPr>
          <w:rFonts w:ascii="宋体" w:hAnsi="宋体" w:eastAsia="宋体" w:cs="宋体"/>
          <w:b/>
          <w:bCs/>
          <w:kern w:val="0"/>
          <w:szCs w:val="21"/>
          <w:lang w:val="zh-CN" w:bidi="zh-CN"/>
        </w:rPr>
        <w:t>三、无重大违法记录声明函、无不良信用记录声明函</w:t>
      </w:r>
      <w:bookmarkEnd w:id="53"/>
    </w:p>
    <w:p w14:paraId="596F4680">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78151078">
      <w:pPr>
        <w:numPr>
          <w:ilvl w:val="0"/>
          <w:numId w:val="10"/>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0386DAF4">
      <w:pPr>
        <w:numPr>
          <w:ilvl w:val="0"/>
          <w:numId w:val="10"/>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7199820E">
      <w:pPr>
        <w:numPr>
          <w:ilvl w:val="0"/>
          <w:numId w:val="11"/>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1EC5BD1B">
      <w:pPr>
        <w:numPr>
          <w:ilvl w:val="0"/>
          <w:numId w:val="11"/>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64F1B5F5">
      <w:pPr>
        <w:numPr>
          <w:ilvl w:val="0"/>
          <w:numId w:val="11"/>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7D2E9D6F">
      <w:pPr>
        <w:numPr>
          <w:ilvl w:val="0"/>
          <w:numId w:val="11"/>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2E2F9A07">
      <w:pPr>
        <w:numPr>
          <w:ilvl w:val="0"/>
          <w:numId w:val="11"/>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040D65CB">
      <w:pPr>
        <w:autoSpaceDE w:val="0"/>
        <w:autoSpaceDN w:val="0"/>
        <w:spacing w:before="5" w:line="360" w:lineRule="auto"/>
        <w:jc w:val="left"/>
        <w:rPr>
          <w:rFonts w:ascii="宋体" w:hAnsi="宋体" w:eastAsia="宋体" w:cs="宋体"/>
          <w:kern w:val="0"/>
          <w:szCs w:val="21"/>
          <w:lang w:val="zh-CN" w:bidi="zh-CN"/>
        </w:rPr>
      </w:pPr>
    </w:p>
    <w:p w14:paraId="7A61DF4C">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4AA7EAF">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4EE35622">
      <w:pPr>
        <w:spacing w:line="360" w:lineRule="auto"/>
        <w:rPr>
          <w:rFonts w:ascii="宋体" w:hAnsi="宋体" w:eastAsia="宋体" w:cs="Times New Roman"/>
          <w:szCs w:val="21"/>
        </w:rPr>
        <w:sectPr>
          <w:headerReference r:id="rId4" w:type="default"/>
          <w:footerReference r:id="rId5" w:type="default"/>
          <w:pgSz w:w="11910" w:h="16840"/>
          <w:pgMar w:top="1400" w:right="1440" w:bottom="1220" w:left="1580" w:header="877" w:footer="1033" w:gutter="0"/>
          <w:cols w:space="720" w:num="1"/>
        </w:sectPr>
      </w:pPr>
    </w:p>
    <w:p w14:paraId="74624181">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11188"/>
      <w:r>
        <w:rPr>
          <w:rFonts w:ascii="宋体" w:hAnsi="宋体" w:eastAsia="宋体" w:cs="宋体"/>
          <w:b/>
          <w:bCs/>
          <w:kern w:val="0"/>
          <w:szCs w:val="21"/>
          <w:lang w:val="zh-CN" w:bidi="zh-CN"/>
        </w:rPr>
        <w:t>四、授权书</w:t>
      </w:r>
      <w:bookmarkEnd w:id="54"/>
    </w:p>
    <w:p w14:paraId="5AA070D6">
      <w:pPr>
        <w:autoSpaceDE w:val="0"/>
        <w:autoSpaceDN w:val="0"/>
        <w:spacing w:line="360" w:lineRule="auto"/>
        <w:jc w:val="left"/>
        <w:rPr>
          <w:rFonts w:ascii="宋体" w:hAnsi="宋体" w:eastAsia="宋体" w:cs="宋体"/>
          <w:b/>
          <w:kern w:val="0"/>
          <w:szCs w:val="21"/>
          <w:lang w:val="zh-CN" w:bidi="zh-CN"/>
        </w:rPr>
      </w:pPr>
    </w:p>
    <w:p w14:paraId="516FE3C5">
      <w:pPr>
        <w:autoSpaceDE w:val="0"/>
        <w:autoSpaceDN w:val="0"/>
        <w:spacing w:line="360" w:lineRule="auto"/>
        <w:jc w:val="left"/>
        <w:rPr>
          <w:rFonts w:ascii="宋体" w:hAnsi="宋体" w:eastAsia="宋体" w:cs="宋体"/>
          <w:b/>
          <w:kern w:val="0"/>
          <w:szCs w:val="21"/>
          <w:lang w:val="zh-CN" w:bidi="zh-CN"/>
        </w:rPr>
      </w:pPr>
    </w:p>
    <w:p w14:paraId="02C5DF00">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6F600E3F">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4B627C63">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44E52020">
      <w:pPr>
        <w:spacing w:line="360" w:lineRule="auto"/>
        <w:ind w:firstLine="645"/>
        <w:rPr>
          <w:rFonts w:ascii="宋体" w:hAnsi="宋体" w:eastAsia="宋体" w:cs="Times New Roman"/>
          <w:szCs w:val="21"/>
        </w:rPr>
      </w:pPr>
    </w:p>
    <w:p w14:paraId="3A1177BD">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5417AF9A">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69DE0F4C">
      <w:pPr>
        <w:spacing w:line="360" w:lineRule="auto"/>
        <w:ind w:firstLine="645"/>
        <w:rPr>
          <w:rFonts w:ascii="宋体" w:hAnsi="宋体" w:eastAsia="宋体" w:cs="Times New Roman"/>
          <w:szCs w:val="21"/>
        </w:rPr>
      </w:pPr>
    </w:p>
    <w:p w14:paraId="5C64117E">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496EACB3">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78F83265">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107F0308">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5447CAF5">
      <w:pPr>
        <w:autoSpaceDE w:val="0"/>
        <w:autoSpaceDN w:val="0"/>
        <w:spacing w:line="360" w:lineRule="auto"/>
        <w:jc w:val="left"/>
        <w:rPr>
          <w:rFonts w:ascii="宋体" w:hAnsi="宋体" w:eastAsia="宋体" w:cs="宋体"/>
          <w:kern w:val="0"/>
          <w:szCs w:val="21"/>
          <w:lang w:bidi="zh-CN"/>
        </w:rPr>
      </w:pPr>
    </w:p>
    <w:p w14:paraId="2B9F48FA">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4A643062">
      <w:pPr>
        <w:numPr>
          <w:ilvl w:val="0"/>
          <w:numId w:val="12"/>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18CA2330">
      <w:pPr>
        <w:numPr>
          <w:ilvl w:val="0"/>
          <w:numId w:val="12"/>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69510C92">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0149E">
    <w:pPr>
      <w:pStyle w:val="15"/>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270DFE52">
            <w:pPr>
              <w:pStyle w:val="1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403A">
    <w:pPr>
      <w:pStyle w:val="16"/>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2">
    <w:nsid w:val="173290F3"/>
    <w:multiLevelType w:val="singleLevel"/>
    <w:tmpl w:val="173290F3"/>
    <w:lvl w:ilvl="0" w:tentative="0">
      <w:start w:val="1"/>
      <w:numFmt w:val="decimal"/>
      <w:lvlText w:val="%1."/>
      <w:lvlJc w:val="left"/>
      <w:pPr>
        <w:tabs>
          <w:tab w:val="left" w:pos="312"/>
        </w:tabs>
      </w:pPr>
    </w:lvl>
  </w:abstractNum>
  <w:abstractNum w:abstractNumId="3">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4">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5">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6">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7">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8">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9">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0">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1">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1"/>
  </w:num>
  <w:num w:numId="2">
    <w:abstractNumId w:val="7"/>
  </w:num>
  <w:num w:numId="3">
    <w:abstractNumId w:val="11"/>
  </w:num>
  <w:num w:numId="4">
    <w:abstractNumId w:val="9"/>
  </w:num>
  <w:num w:numId="5">
    <w:abstractNumId w:val="10"/>
  </w:num>
  <w:num w:numId="6">
    <w:abstractNumId w:val="3"/>
  </w:num>
  <w:num w:numId="7">
    <w:abstractNumId w:val="6"/>
  </w:num>
  <w:num w:numId="8">
    <w:abstractNumId w:val="2"/>
  </w:num>
  <w:num w:numId="9">
    <w:abstractNumId w:val="8"/>
  </w:num>
  <w:num w:numId="10">
    <w:abstractNumId w:val="0"/>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0ZGUyMmE3MmMzZmY1MDYxZjc2NzRkNjRlNDJkYmQ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38D7144"/>
    <w:rsid w:val="046441B2"/>
    <w:rsid w:val="04AE2528"/>
    <w:rsid w:val="05D737D8"/>
    <w:rsid w:val="06510766"/>
    <w:rsid w:val="06B31420"/>
    <w:rsid w:val="08DE06C8"/>
    <w:rsid w:val="0BB94D02"/>
    <w:rsid w:val="0D487FF8"/>
    <w:rsid w:val="0F2C7FC2"/>
    <w:rsid w:val="0F6459AD"/>
    <w:rsid w:val="12B10F0A"/>
    <w:rsid w:val="13392CAD"/>
    <w:rsid w:val="14725642"/>
    <w:rsid w:val="14E71FBF"/>
    <w:rsid w:val="14EF1875"/>
    <w:rsid w:val="158F4E06"/>
    <w:rsid w:val="15E93AE7"/>
    <w:rsid w:val="16105F46"/>
    <w:rsid w:val="16297009"/>
    <w:rsid w:val="18A945FB"/>
    <w:rsid w:val="206325BD"/>
    <w:rsid w:val="20DB4653"/>
    <w:rsid w:val="212D7995"/>
    <w:rsid w:val="22194AE1"/>
    <w:rsid w:val="22B55875"/>
    <w:rsid w:val="22E06CA1"/>
    <w:rsid w:val="242B219E"/>
    <w:rsid w:val="24AF4B7D"/>
    <w:rsid w:val="25D80104"/>
    <w:rsid w:val="26CA2142"/>
    <w:rsid w:val="28996270"/>
    <w:rsid w:val="28AD1D1C"/>
    <w:rsid w:val="2A0B0595"/>
    <w:rsid w:val="2AAA6513"/>
    <w:rsid w:val="2C7C5C8D"/>
    <w:rsid w:val="2CBE62A5"/>
    <w:rsid w:val="2D8A262B"/>
    <w:rsid w:val="2EF35FAE"/>
    <w:rsid w:val="30796352"/>
    <w:rsid w:val="30F229C1"/>
    <w:rsid w:val="32004C6A"/>
    <w:rsid w:val="32340DB8"/>
    <w:rsid w:val="33984005"/>
    <w:rsid w:val="33C543BD"/>
    <w:rsid w:val="34000F51"/>
    <w:rsid w:val="34AF69F1"/>
    <w:rsid w:val="351647A5"/>
    <w:rsid w:val="36B044D4"/>
    <w:rsid w:val="382A71C8"/>
    <w:rsid w:val="385054DA"/>
    <w:rsid w:val="39BC750B"/>
    <w:rsid w:val="3B414473"/>
    <w:rsid w:val="3B477053"/>
    <w:rsid w:val="3CCB2319"/>
    <w:rsid w:val="3D0E0B83"/>
    <w:rsid w:val="3F2301EA"/>
    <w:rsid w:val="3FE635BA"/>
    <w:rsid w:val="40D93256"/>
    <w:rsid w:val="41E21665"/>
    <w:rsid w:val="443B5FD6"/>
    <w:rsid w:val="44C13996"/>
    <w:rsid w:val="44D81A76"/>
    <w:rsid w:val="44E21DCF"/>
    <w:rsid w:val="454D7D6F"/>
    <w:rsid w:val="45E768BF"/>
    <w:rsid w:val="46F26477"/>
    <w:rsid w:val="484F25B3"/>
    <w:rsid w:val="49044BE8"/>
    <w:rsid w:val="4977185E"/>
    <w:rsid w:val="497E13D0"/>
    <w:rsid w:val="49C378A5"/>
    <w:rsid w:val="4E834801"/>
    <w:rsid w:val="4F3F2E1E"/>
    <w:rsid w:val="4FB43293"/>
    <w:rsid w:val="509C7DFC"/>
    <w:rsid w:val="51A0391C"/>
    <w:rsid w:val="527F1783"/>
    <w:rsid w:val="535B7AFB"/>
    <w:rsid w:val="54300F87"/>
    <w:rsid w:val="556E620B"/>
    <w:rsid w:val="565A678F"/>
    <w:rsid w:val="565F3DA6"/>
    <w:rsid w:val="56ED269D"/>
    <w:rsid w:val="57A9177C"/>
    <w:rsid w:val="599E6EFC"/>
    <w:rsid w:val="5C0056E3"/>
    <w:rsid w:val="5E604B5F"/>
    <w:rsid w:val="5F3062DF"/>
    <w:rsid w:val="5F3E6C4E"/>
    <w:rsid w:val="62C258A1"/>
    <w:rsid w:val="64FE29DC"/>
    <w:rsid w:val="65271F32"/>
    <w:rsid w:val="65C06EB1"/>
    <w:rsid w:val="65E16585"/>
    <w:rsid w:val="660C63EF"/>
    <w:rsid w:val="66637201"/>
    <w:rsid w:val="66652D12"/>
    <w:rsid w:val="66A66857"/>
    <w:rsid w:val="67701057"/>
    <w:rsid w:val="69373E87"/>
    <w:rsid w:val="696E0130"/>
    <w:rsid w:val="69807E63"/>
    <w:rsid w:val="69AE28A1"/>
    <w:rsid w:val="69B35F23"/>
    <w:rsid w:val="6A4644E2"/>
    <w:rsid w:val="6AA32FFC"/>
    <w:rsid w:val="6BE446D9"/>
    <w:rsid w:val="6BEC7A32"/>
    <w:rsid w:val="6CFD2891"/>
    <w:rsid w:val="6D4346E0"/>
    <w:rsid w:val="6E8A3EFB"/>
    <w:rsid w:val="6F13161D"/>
    <w:rsid w:val="6F3C65DA"/>
    <w:rsid w:val="6F614293"/>
    <w:rsid w:val="714A1C1F"/>
    <w:rsid w:val="719C7069"/>
    <w:rsid w:val="723528B9"/>
    <w:rsid w:val="74BF692C"/>
    <w:rsid w:val="75B23A9A"/>
    <w:rsid w:val="76422686"/>
    <w:rsid w:val="78FD502C"/>
    <w:rsid w:val="7A8A69B9"/>
    <w:rsid w:val="7C8C4D0F"/>
    <w:rsid w:val="7CDE33C7"/>
    <w:rsid w:val="7D341239"/>
    <w:rsid w:val="7E134655"/>
    <w:rsid w:val="7E623733"/>
    <w:rsid w:val="7E672A7C"/>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